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ПРЕДСТАВИТЕЛЬНОЕ СОБРАНИЕ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ГОРШЕЧЕНСКОГО РАЙОНА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5B7D4F" w:rsidRPr="00505713" w:rsidRDefault="005B7D4F" w:rsidP="005B7D4F">
      <w:pPr>
        <w:pStyle w:val="ConsPlusTitle"/>
        <w:jc w:val="center"/>
        <w:outlineLvl w:val="0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РЕШЕНИЕ</w:t>
      </w: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</w:p>
    <w:p w:rsidR="005B7D4F" w:rsidRPr="00505713" w:rsidRDefault="005B7D4F" w:rsidP="005B7D4F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505713">
        <w:rPr>
          <w:rFonts w:ascii="Times New Roman" w:hAnsi="Times New Roman" w:cs="Times New Roman"/>
          <w:sz w:val="32"/>
          <w:szCs w:val="32"/>
        </w:rPr>
        <w:t>от 11 мая 2017 года                                               N 14</w:t>
      </w:r>
      <w:r w:rsidR="005F72B7">
        <w:rPr>
          <w:rFonts w:ascii="Times New Roman" w:hAnsi="Times New Roman" w:cs="Times New Roman"/>
          <w:sz w:val="32"/>
          <w:szCs w:val="32"/>
        </w:rPr>
        <w:t>8</w:t>
      </w:r>
    </w:p>
    <w:p w:rsidR="00DE7E28" w:rsidRPr="00505713" w:rsidRDefault="00DE7E28" w:rsidP="00DE7E28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44D5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Об утверждении внесения изменений в Правила землепользования и застройки  муниципальн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ого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образовани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я</w:t>
      </w: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«</w:t>
      </w:r>
      <w:r w:rsidR="005F72B7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Быковский</w:t>
      </w:r>
      <w:r w:rsidR="004472A6"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сельсовет» </w:t>
      </w:r>
    </w:p>
    <w:p w:rsidR="00DE7E28" w:rsidRPr="00505713" w:rsidRDefault="00DE7E28" w:rsidP="00B744D5">
      <w:pPr>
        <w:shd w:val="clear" w:color="auto" w:fill="FFFFFF"/>
        <w:spacing w:before="99" w:after="99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Горшеченского района Курской области</w:t>
      </w:r>
    </w:p>
    <w:p w:rsidR="002E5304" w:rsidRPr="00505713" w:rsidRDefault="002E5304" w:rsidP="002E5304">
      <w:pPr>
        <w:shd w:val="clear" w:color="auto" w:fill="FFFFFF"/>
        <w:spacing w:before="99" w:after="99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E389A" w:rsidRPr="00505713" w:rsidRDefault="00DE7E28" w:rsidP="00505713">
      <w:pPr>
        <w:shd w:val="clear" w:color="auto" w:fill="FFFFFF"/>
        <w:spacing w:before="99" w:after="99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рекомендациями Комитета строительства и архитектуры Курской области от 07.04.2017 года № 11.1-01-27/915, руководствуясь Градостроительным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23 июня 2014 года № 171-ФЗ «О внесении изменений в Земельный кодекс Российской Федерации и отдельные законодательные акты Российской Федерации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приведения Правил землепользования и застройки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5F72B7">
        <w:rPr>
          <w:rFonts w:ascii="Times New Roman" w:eastAsia="Times New Roman" w:hAnsi="Times New Roman" w:cs="Times New Roman"/>
          <w:color w:val="000000"/>
          <w:sz w:val="24"/>
          <w:szCs w:val="24"/>
        </w:rPr>
        <w:t>Быковский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области, 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ешени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Представительного 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обрания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31 января 2017 г. №12</w:t>
      </w:r>
      <w:r w:rsidR="005F72B7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соответствие с действующим законодательством, с приказом Минэкономразвития России от 30 сентября 2015 года № 709 «О внесении изменений в классификатор видов разрешенного использования земельных участков, утвержденный приказом Минэкономразвития России от 1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сентября 2014 г. № 540», актуализации развития территори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5F72B7">
        <w:rPr>
          <w:rFonts w:ascii="Times New Roman" w:eastAsia="Times New Roman" w:hAnsi="Times New Roman" w:cs="Times New Roman"/>
          <w:color w:val="000000"/>
          <w:sz w:val="24"/>
          <w:szCs w:val="24"/>
        </w:rPr>
        <w:t>Быковский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Представительное С</w:t>
      </w:r>
      <w:r w:rsidR="000E389A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обрание Горшеченского района Курской области РЕШИЛО:</w:t>
      </w:r>
    </w:p>
    <w:p w:rsidR="000E389A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1.Утвердить внесение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5F72B7">
        <w:rPr>
          <w:rFonts w:ascii="Times New Roman" w:eastAsia="Times New Roman" w:hAnsi="Times New Roman" w:cs="Times New Roman"/>
          <w:color w:val="000000"/>
          <w:sz w:val="24"/>
          <w:szCs w:val="24"/>
        </w:rPr>
        <w:t>Быковский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372E4" w:rsidRPr="00505713" w:rsidRDefault="000E389A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2.Администрации Горшеченского района Курской области в течени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десяти дней со дня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утверждения внесения изменений в Правила землепользования и застройки  муниципальн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образовани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я «</w:t>
      </w:r>
      <w:r w:rsidR="005F72B7">
        <w:rPr>
          <w:rFonts w:ascii="Times New Roman" w:eastAsia="Times New Roman" w:hAnsi="Times New Roman" w:cs="Times New Roman"/>
          <w:color w:val="000000"/>
          <w:sz w:val="24"/>
          <w:szCs w:val="24"/>
        </w:rPr>
        <w:t>Быковский</w:t>
      </w:r>
      <w:r w:rsidR="00505713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сельсовет»</w:t>
      </w:r>
      <w:r w:rsidR="002372E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Горшеченского района Курской области обеспечить доступ к Правилам землепользования и застройки в информационной системе территориального планирования.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proofErr w:type="gramStart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исполнением настоящего решения возложить на первого заместителя Главы Администрации Горшеченского района Курской области В.Н. Проскурина.</w:t>
      </w:r>
    </w:p>
    <w:p w:rsidR="002372E4" w:rsidRPr="00505713" w:rsidRDefault="002372E4" w:rsidP="00B744D5">
      <w:pPr>
        <w:shd w:val="clear" w:color="auto" w:fill="FFFFFF"/>
        <w:spacing w:before="99" w:after="99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4.Решение вступает в силу со дня размещения в информационно-телекоммуникационной сети «</w:t>
      </w:r>
      <w:r w:rsidR="002E5304" w:rsidRPr="00505713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Интернет» на официальном сайте муниципального образования «Горшеченский район».</w:t>
      </w: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E5304" w:rsidRPr="00505713" w:rsidRDefault="002E5304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Председатель </w:t>
      </w:r>
      <w:proofErr w:type="gramStart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представительного</w:t>
      </w:r>
      <w:proofErr w:type="gramEnd"/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2E5304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обрания Горшеченского района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</w:t>
      </w:r>
      <w:r w:rsidR="002E5304"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А.П.Тихонов</w:t>
      </w: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05713" w:rsidRPr="00505713" w:rsidRDefault="00505713" w:rsidP="00217778">
      <w:pPr>
        <w:pStyle w:val="a5"/>
        <w:shd w:val="clear" w:color="auto" w:fill="FFFFFF"/>
        <w:spacing w:before="99" w:after="99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Глава Горшеченского района        </w:t>
      </w:r>
      <w:r w:rsidR="00B744D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</w:t>
      </w:r>
      <w:r w:rsidRPr="005057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Ю.М.Амерев</w:t>
      </w:r>
    </w:p>
    <w:sectPr w:rsidR="00505713" w:rsidRPr="00505713" w:rsidSect="00B744D5">
      <w:pgSz w:w="11906" w:h="16838"/>
      <w:pgMar w:top="1134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9E6D59"/>
    <w:multiLevelType w:val="hybridMultilevel"/>
    <w:tmpl w:val="ECF89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E7E28"/>
    <w:rsid w:val="000E13BE"/>
    <w:rsid w:val="000E389A"/>
    <w:rsid w:val="00217778"/>
    <w:rsid w:val="002372E4"/>
    <w:rsid w:val="002E5304"/>
    <w:rsid w:val="00372344"/>
    <w:rsid w:val="004472A6"/>
    <w:rsid w:val="00505713"/>
    <w:rsid w:val="005B7D4F"/>
    <w:rsid w:val="005F72B7"/>
    <w:rsid w:val="006A7A89"/>
    <w:rsid w:val="00A45186"/>
    <w:rsid w:val="00B744D5"/>
    <w:rsid w:val="00D17DD2"/>
    <w:rsid w:val="00DE7E28"/>
    <w:rsid w:val="00E0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89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E389A"/>
    <w:pPr>
      <w:ind w:left="720"/>
      <w:contextualSpacing/>
    </w:pPr>
  </w:style>
  <w:style w:type="paragraph" w:customStyle="1" w:styleId="ConsPlusTitle">
    <w:name w:val="ConsPlusTitle"/>
    <w:rsid w:val="005B7D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PredSobr</cp:lastModifiedBy>
  <cp:revision>2</cp:revision>
  <cp:lastPrinted>2017-05-22T06:25:00Z</cp:lastPrinted>
  <dcterms:created xsi:type="dcterms:W3CDTF">2017-05-30T12:58:00Z</dcterms:created>
  <dcterms:modified xsi:type="dcterms:W3CDTF">2017-05-30T12:58:00Z</dcterms:modified>
</cp:coreProperties>
</file>