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ПРАВИТЕЛЬСТВО РОССИЙСКОЙ ФЕДЕРАЦИИ</w:t>
      </w:r>
    </w:p>
    <w:p w14:paraId="04000000">
      <w:pPr>
        <w:pStyle w:val="Style_1"/>
        <w:ind w:firstLine="0" w:left="0"/>
        <w:jc w:val="center"/>
        <w:rPr>
          <w:b w:val="1"/>
        </w:rPr>
      </w:pPr>
    </w:p>
    <w:p w14:paraId="0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РАСПОРЯЖЕНИЕ</w:t>
      </w: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19 марта 2020 г. N 670-р</w:t>
      </w:r>
    </w:p>
    <w:p w14:paraId="07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8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9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A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B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"consultantplus://offline/ref=4225311C440C13108EF8068ABCC004D65A7242411168B0A7CB04CA40F91F40F3A01571346F6685F8C6E8B4A884833C42347D46B57BF635E8E6oDM"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968-р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0C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"consultantplus://offline/ref=4225311C440C13108EF8068ABCC004D65A7240441862B0A7CB04CA40F91F40F3A01571346F6685F8C6E8B4A884833C42347D46B57BF635E8E6oDM"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1155-р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16.05.2020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"consultantplus://offline/ref=4225311C440C13108EF8068ABCC004D65A7243481562B0A7CB04CA40F91F40F3A01571346F6685F8C6E8B4A884833C42347D46B57BF635E8E6oDM"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1296-р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0D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"consultantplus://offline/ref=4225311C440C13108EF8068ABCC004D65A724642116EB0A7CB04CA40F91F40F3A01571346F6685F9C7E8B4A884833C42347D46B57BF635E8E6oDM"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РФ от 11.07.2020 N 1032)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0F000000">
      <w:pPr>
        <w:pStyle w:val="Style_1"/>
        <w:ind w:firstLine="0" w:left="0"/>
        <w:jc w:val="both"/>
      </w:pPr>
    </w:p>
    <w:p w14:paraId="10000000">
      <w:pPr>
        <w:pStyle w:val="Style_1"/>
        <w:ind w:firstLine="540" w:left="0"/>
        <w:jc w:val="both"/>
      </w:pPr>
      <w:bookmarkStart w:id="1" w:name="Par10"/>
      <w:bookmarkEnd w:id="1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обеспечить:</w:t>
      </w:r>
    </w:p>
    <w:p w14:paraId="11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"consultantplus://offline/ref=4225311C440C13108EF8068ABCC004D65A724642116EB0A7CB04CA40F91F40F3A01571346F6685F9C6E8B4A884833C42347D46B57BF635E8E6oDM"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12000000">
      <w:pPr>
        <w:pStyle w:val="Style_1"/>
        <w:spacing w:before="160"/>
        <w:ind w:firstLine="540" w:left="0"/>
        <w:jc w:val="both"/>
      </w:pPr>
      <w:bookmarkStart w:id="2" w:name="Par12"/>
      <w:bookmarkEnd w:id="2"/>
      <w:r>
        <w:t>а) предоставление отсрочки уплаты арендной платы, предусмотренной в 2020 году, на следующих условиях:</w:t>
      </w:r>
    </w:p>
    <w:p w14:paraId="13000000">
      <w:pPr>
        <w:pStyle w:val="Style_1"/>
        <w:spacing w:before="160"/>
        <w:ind w:firstLine="540" w:left="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"Par18"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</w:t>
      </w:r>
      <w:r>
        <w:rPr>
          <w:color w:val="0000FF"/>
        </w:rPr>
        <w:fldChar w:fldCharType="end"/>
      </w:r>
      <w:r>
        <w:t xml:space="preserve"> настоящего пункта, - с 1 июля 2020 г. по 1 октября 2020 г.;</w:t>
      </w:r>
    </w:p>
    <w:p w14:paraId="14000000">
      <w:pPr>
        <w:pStyle w:val="Style_1"/>
        <w:spacing w:before="160"/>
        <w:ind w:firstLine="540" w:left="0"/>
        <w:jc w:val="both"/>
      </w:pPr>
      <w:bookmarkStart w:id="3" w:name="Par14"/>
      <w:bookmarkEnd w:id="3"/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15000000">
      <w:pPr>
        <w:pStyle w:val="Style_1"/>
        <w:spacing w:before="160"/>
        <w:ind w:firstLine="540" w:left="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16000000">
      <w:pPr>
        <w:pStyle w:val="Style_1"/>
        <w:spacing w:before="160"/>
        <w:ind w:firstLine="540" w:left="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17000000">
      <w:pPr>
        <w:pStyle w:val="Style_1"/>
        <w:spacing w:before="160"/>
        <w:ind w:firstLine="540" w:left="0"/>
        <w:jc w:val="both"/>
      </w:pPr>
      <w:bookmarkStart w:id="4" w:name="Par17"/>
      <w:bookmarkEnd w:id="4"/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14:paraId="18000000">
      <w:pPr>
        <w:pStyle w:val="Style_1"/>
        <w:spacing w:before="160"/>
        <w:ind w:firstLine="540" w:left="0"/>
        <w:jc w:val="both"/>
      </w:pPr>
      <w:bookmarkStart w:id="5" w:name="Par18"/>
      <w:bookmarkEnd w:id="5"/>
      <w:r>
        <w:t xml:space="preserve">б) освобождение арендаторов, осуществляющих деятельность в одной или нескольких отраслях по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"consultantplus://offline/ref=4225311C440C13108EF8068ABCC004D65D7640421768B0A7CB04CA40F91F40F3A01571346F6685F9C5E8B4A884833C42347D46B57BF635E8E6oDM"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перечню</w:t>
      </w:r>
      <w:r>
        <w:rPr>
          <w:color w:val="0000FF"/>
        </w:rPr>
        <w:fldChar w:fldCharType="end"/>
      </w:r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14:paraId="19000000">
      <w:pPr>
        <w:pStyle w:val="Style_1"/>
        <w:spacing w:before="160"/>
        <w:ind w:firstLine="540" w:left="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"Par18"</w:instrText>
      </w:r>
      <w:r>
        <w:rPr>
          <w:color w:val="0000FF"/>
        </w:rPr>
        <w:fldChar w:fldCharType="separate"/>
      </w:r>
      <w:r>
        <w:rPr>
          <w:color w:val="0000FF"/>
        </w:rPr>
        <w:t>"б"</w:t>
      </w:r>
      <w:r>
        <w:rPr>
          <w:color w:val="0000FF"/>
        </w:rPr>
        <w:fldChar w:fldCharType="end"/>
      </w:r>
      <w:r>
        <w:t xml:space="preserve"> настоящего пункта.</w:t>
      </w:r>
    </w:p>
    <w:p w14:paraId="1A000000">
      <w:pPr>
        <w:pStyle w:val="Style_1"/>
        <w:ind w:firstLine="0" w:left="0"/>
        <w:jc w:val="both"/>
      </w:pPr>
      <w:r>
        <w:t xml:space="preserve">(п. 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"consultantplus://offline/ref=4225311C440C13108EF8068ABCC004D65A7243481562B0A7CB04CA40F91F40F3A01571346F6685F9C7E8B4A884833C42347D46B57BF635E8E6oDM"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распоряжения</w:t>
      </w:r>
      <w:r>
        <w:rPr>
          <w:color w:val="0000FF"/>
        </w:rPr>
        <w:fldChar w:fldCharType="end"/>
      </w:r>
      <w:r>
        <w:t xml:space="preserve"> Правительства РФ от 16.05.2020 N 1296-р)</w:t>
      </w:r>
    </w:p>
    <w:p w14:paraId="1B000000">
      <w:pPr>
        <w:pStyle w:val="Style_1"/>
        <w:spacing w:before="160"/>
        <w:ind w:firstLine="540" w:left="0"/>
        <w:jc w:val="both"/>
      </w:pPr>
      <w:bookmarkStart w:id="6" w:name="Par21"/>
      <w:bookmarkEnd w:id="6"/>
      <w:r>
        <w:t xml:space="preserve"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осуществляющие деятельность в одной или нескольких отраслях по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"consultantplus://offline/ref=4225311C440C13108EF8068ABCC004D65D7640421768B0A7CB04CA40F91F40F3A01571346F6685F9C5E8B4A884833C42347D46B57BF635E8E6oDM"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перечню</w:t>
      </w:r>
      <w:r>
        <w:rPr>
          <w:color w:val="0000FF"/>
        </w:rPr>
        <w:fldChar w:fldCharType="end"/>
      </w:r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14:paraId="1C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"consultantplus://offline/ref=4225311C440C13108EF8068ABCC004D65A724642116EB0A7CB04CA40F91F40F3A01571346F6685F9C0E8B4A884833C42347D46B57BF635E8E6oDM"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1D000000">
      <w:pPr>
        <w:pStyle w:val="Style_1"/>
        <w:spacing w:before="160"/>
        <w:ind w:firstLine="540" w:left="0"/>
        <w:jc w:val="both"/>
      </w:pPr>
      <w:bookmarkStart w:id="7" w:name="Par23"/>
      <w:bookmarkEnd w:id="7"/>
      <w:r>
        <w:t>а) обеспечить предоставление отсрочки уплаты арендной платы, предусмотренной в 2020 году, на следующих условиях:</w:t>
      </w:r>
    </w:p>
    <w:p w14:paraId="1E000000">
      <w:pPr>
        <w:pStyle w:val="Style_1"/>
        <w:spacing w:before="160"/>
        <w:ind w:firstLine="540" w:left="0"/>
        <w:jc w:val="both"/>
      </w:pPr>
      <w:r>
        <w:t>отсрочка предоставляется с 1 апреля 2020 г. по 1 октября 2020 г.;</w:t>
      </w:r>
    </w:p>
    <w:p w14:paraId="1F000000">
      <w:pPr>
        <w:pStyle w:val="Style_1"/>
        <w:spacing w:before="160"/>
        <w:ind w:firstLine="540" w:left="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20000000">
      <w:pPr>
        <w:pStyle w:val="Style_1"/>
        <w:spacing w:before="160"/>
        <w:ind w:firstLine="540" w:left="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21000000">
      <w:pPr>
        <w:pStyle w:val="Style_1"/>
        <w:spacing w:before="160"/>
        <w:ind w:firstLine="540" w:left="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22000000">
      <w:pPr>
        <w:pStyle w:val="Style_1"/>
        <w:spacing w:before="160"/>
        <w:ind w:firstLine="540" w:left="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14:paraId="23000000">
      <w:pPr>
        <w:pStyle w:val="Style_1"/>
        <w:spacing w:before="160"/>
        <w:ind w:firstLine="540" w:left="0"/>
        <w:jc w:val="both"/>
      </w:pPr>
      <w:r>
        <w:t>определение по коду основного вида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г., осуществляемой арендатором деятельности в соответствующей сфере, наиболее пострадавшей в условиях ухудшения ситуации в связи с распространением новой коронавирусной инфекции;</w:t>
      </w:r>
    </w:p>
    <w:p w14:paraId="24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"consultantplus://offline/ref=4225311C440C13108EF8068ABCC004D65A724642116EB0A7CB04CA40F91F40F3A01571346F6685F9C3E8B4A884833C42347D46B57BF635E8E6oDM"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25000000">
      <w:pPr>
        <w:pStyle w:val="Style_1"/>
        <w:spacing w:before="160"/>
        <w:ind w:firstLine="540" w:left="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"Par23"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"а"</w:t>
      </w:r>
      <w:r>
        <w:rPr>
          <w:color w:val="0000FF"/>
        </w:rPr>
        <w:fldChar w:fldCharType="end"/>
      </w:r>
      <w:r>
        <w:t xml:space="preserve"> настоящего пункта.</w:t>
      </w:r>
    </w:p>
    <w:p w14:paraId="26000000">
      <w:pPr>
        <w:pStyle w:val="Style_1"/>
        <w:ind w:firstLine="0" w:left="0"/>
        <w:jc w:val="both"/>
      </w:pPr>
      <w:r>
        <w:t xml:space="preserve">(п. 2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"consultantplus://offline/ref=4225311C440C13108EF8068ABCC004D65A7243481562B0A7CB04CA40F91F40F3A01571346F6685FAC7E8B4A884833C42347D46B57BF635E8E6oDM"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распоряжения</w:t>
      </w:r>
      <w:r>
        <w:rPr>
          <w:color w:val="0000FF"/>
        </w:rPr>
        <w:fldChar w:fldCharType="end"/>
      </w:r>
      <w:r>
        <w:t xml:space="preserve"> Правительства РФ от 16.05.2020 N 1296-р)</w:t>
      </w:r>
    </w:p>
    <w:p w14:paraId="27000000">
      <w:pPr>
        <w:pStyle w:val="Style_1"/>
        <w:spacing w:before="160"/>
        <w:ind w:firstLine="540" w:left="0"/>
        <w:jc w:val="both"/>
      </w:pPr>
      <w:bookmarkStart w:id="8" w:name="Par33"/>
      <w:bookmarkEnd w:id="8"/>
      <w:r>
        <w:t xml:space="preserve">2(1).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принятия в 2020 году органом государственной власти субъекта Российской Федерации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"consultantplus://offline/ref=4225311C440C13108EF8068ABCC004D65D7345461563B0A7CB04CA40F91F40F3A01571346F6685FFC3E8B4A884833C42347D46B57BF635E8E6oDM"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статьей 11</w:t>
      </w:r>
      <w:r>
        <w:rPr>
          <w:color w:val="0000FF"/>
        </w:rPr>
        <w:fldChar w:fldCharType="end"/>
      </w:r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организации, включенные в реестр социально ориентированных некоммерческих организаций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"consultantplus://offline/ref=4225311C440C13108EF8068ABCC004D65A7244491169B0A7CB04CA40F91F40F3A01571346F6685F9C0E8B4A884833C42347D46B57BF635E8E6oDM"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"consultantplus://offline/ref=4225311C440C13108EF8068ABCC004D65A7247401262B0A7CB04CA40F91F40F3A01571346F6685F9C0E8B4A884833C42347D46B57BF635E8E6oDM"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первым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"Par14"</w:instrText>
      </w:r>
      <w:r>
        <w:rPr>
          <w:color w:val="0000FF"/>
        </w:rPr>
        <w:fldChar w:fldCharType="separate"/>
      </w:r>
      <w:r>
        <w:rPr>
          <w:color w:val="0000FF"/>
        </w:rPr>
        <w:t>третьим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"Par17"</w:instrText>
      </w:r>
      <w:r>
        <w:rPr>
          <w:color w:val="0000FF"/>
        </w:rPr>
        <w:fldChar w:fldCharType="separate"/>
      </w:r>
      <w:r>
        <w:rPr>
          <w:color w:val="0000FF"/>
        </w:rPr>
        <w:t>шестым подпункта "а" пункта 1</w:t>
      </w:r>
      <w:r>
        <w:rPr>
          <w:color w:val="0000FF"/>
        </w:rPr>
        <w:fldChar w:fldCharType="end"/>
      </w:r>
      <w:r>
        <w:t xml:space="preserve"> настоящего распоряжения, а также освобождение таких арендаторов от уплаты арендных платежей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"Par18"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1</w:t>
      </w:r>
      <w:r>
        <w:rPr>
          <w:color w:val="0000FF"/>
        </w:rPr>
        <w:fldChar w:fldCharType="end"/>
      </w:r>
      <w:r>
        <w:t xml:space="preserve"> настоящего распоряжения (вне зависимости от осуществления деятельности в одной или нескольких отраслях по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"consultantplus://offline/ref=4225311C440C13108EF8068ABCC004D65D7640421768B0A7CB04CA40F91F40F3A01571346F6685F9C5E8B4A884833C42347D46B57BF635E8E6oDM"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перечню</w:t>
      </w:r>
      <w:r>
        <w:rPr>
          <w:color w:val="0000FF"/>
        </w:rPr>
        <w:fldChar w:fldCharType="end"/>
      </w:r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14:paraId="28000000">
      <w:pPr>
        <w:pStyle w:val="Style_1"/>
        <w:spacing w:before="160"/>
        <w:ind w:firstLine="540" w:left="0"/>
        <w:jc w:val="both"/>
      </w:pPr>
      <w:r>
        <w:t xml:space="preserve">Отсрочка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"Par33"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первым</w:t>
      </w:r>
      <w:r>
        <w:rPr>
          <w:color w:val="0000FF"/>
        </w:rPr>
        <w:fldChar w:fldCharType="end"/>
      </w:r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 с учетом освобождения арендатора от уплаты арендной платы.</w:t>
      </w:r>
    </w:p>
    <w:p w14:paraId="29000000">
      <w:pPr>
        <w:pStyle w:val="Style_1"/>
        <w:ind w:firstLine="0" w:left="0"/>
        <w:jc w:val="both"/>
      </w:pPr>
      <w:r>
        <w:t xml:space="preserve">(п. 2(1)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"consultantplus://offline/ref=4225311C440C13108EF8068ABCC004D65A724642116EB0A7CB04CA40F91F40F3A01571346F6685F9CDE8B4A884833C42347D46B57BF635E8E6oDM"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2A000000">
      <w:pPr>
        <w:pStyle w:val="Style_1"/>
        <w:spacing w:before="160"/>
        <w:ind w:firstLine="540" w:left="0"/>
        <w:jc w:val="both"/>
      </w:pPr>
      <w:bookmarkStart w:id="9" w:name="Par36"/>
      <w:bookmarkEnd w:id="9"/>
      <w:r>
        <w:t xml:space="preserve">2(2).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закрепленного на праве оперативного управления - за федеральными органами исполнительной власти, на праве хозяйственного ведения или на праве оперативного управления - за государственными предприятиями или на праве оперативного управления за государственными учреждениями, которые заключены до принятия в 2020 году органом государственной власти субъекта Российской Федерации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"consultantplus://offline/ref=4225311C440C13108EF8068ABCC004D65D7345461563B0A7CB04CA40F91F40F3A01571346F6685FFC3E8B4A884833C42347D46B57BF635E8E6oDM"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статьей 11</w:t>
      </w:r>
      <w:r>
        <w:rPr>
          <w:color w:val="0000FF"/>
        </w:rPr>
        <w:fldChar w:fldCharType="end"/>
      </w:r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организации, включенные в реестр социально ориентированных некоммерческих организаций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"consultantplus://offline/ref=4225311C440C13108EF8068ABCC004D65A7244491169B0A7CB04CA40F91F40F3A01571346F6685F9C0E8B4A884833C42347D46B57BF635E8E6oDM"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"consultantplus://offline/ref=4225311C440C13108EF8068ABCC004D65A7247401262B0A7CB04CA40F91F40F3A01571346F6685F9C0E8B4A884833C42347D46B57BF635E8E6oDM"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первым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"Par14"</w:instrText>
      </w:r>
      <w:r>
        <w:rPr>
          <w:color w:val="0000FF"/>
        </w:rPr>
        <w:fldChar w:fldCharType="separate"/>
      </w:r>
      <w:r>
        <w:rPr>
          <w:color w:val="0000FF"/>
        </w:rPr>
        <w:t>третьим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"Par17"</w:instrText>
      </w:r>
      <w:r>
        <w:rPr>
          <w:color w:val="0000FF"/>
        </w:rPr>
        <w:fldChar w:fldCharType="separate"/>
      </w:r>
      <w:r>
        <w:rPr>
          <w:color w:val="0000FF"/>
        </w:rPr>
        <w:t>шестым подпункта "а" пункта 2</w:t>
      </w:r>
      <w:r>
        <w:rPr>
          <w:color w:val="0000FF"/>
        </w:rPr>
        <w:fldChar w:fldCharType="end"/>
      </w:r>
      <w:r>
        <w:t xml:space="preserve"> настоящего распоряжения (вне зависимости от осуществления деятельности в одной или нескольких отраслях по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"consultantplus://offline/ref=4225311C440C13108EF8068ABCC004D65D7640421768B0A7CB04CA40F91F40F3A01571346F6685F9C5E8B4A884833C42347D46B57BF635E8E6oDM"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перечню</w:t>
      </w:r>
      <w:r>
        <w:rPr>
          <w:color w:val="0000FF"/>
        </w:rPr>
        <w:fldChar w:fldCharType="end"/>
      </w:r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14:paraId="2B000000">
      <w:pPr>
        <w:pStyle w:val="Style_1"/>
        <w:spacing w:before="160"/>
        <w:ind w:firstLine="540" w:left="0"/>
        <w:jc w:val="both"/>
      </w:pPr>
      <w:r>
        <w:t xml:space="preserve">Отсрочка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"Par36"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первым</w:t>
      </w:r>
      <w:r>
        <w:rPr>
          <w:color w:val="0000FF"/>
        </w:rPr>
        <w:fldChar w:fldCharType="end"/>
      </w:r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Федерации.</w:t>
      </w:r>
    </w:p>
    <w:p w14:paraId="2C000000">
      <w:pPr>
        <w:pStyle w:val="Style_1"/>
        <w:ind w:firstLine="0" w:left="0"/>
        <w:jc w:val="both"/>
      </w:pPr>
      <w:r>
        <w:t xml:space="preserve">(п. 2(2)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"consultantplus://offline/ref=4225311C440C13108EF8068ABCC004D65A724642116EB0A7CB04CA40F91F40F3A01571346F6685FAC4E8B4A884833C42347D46B57BF635E8E6oDM"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2D000000">
      <w:pPr>
        <w:pStyle w:val="Style_1"/>
        <w:spacing w:before="160"/>
        <w:ind w:firstLine="540" w:left="0"/>
        <w:jc w:val="both"/>
      </w:pPr>
      <w:r>
        <w:t xml:space="preserve">3.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"consultantplus://offline/ref=4225311C440C13108EF8068ABCC004D65A7243481562B0A7CB04CA40F91F40F3A01571346F6685FBC5E8B4A884833C42347D46B57BF635E8E6oDM"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</w:t>
      </w:r>
      <w:r>
        <w:rPr>
          <w:color w:val="0000FF"/>
        </w:rPr>
        <w:fldChar w:fldCharType="end"/>
      </w:r>
      <w:r>
        <w:t xml:space="preserve"> Правительства РФ от 16.05.2020 N 1296-р.</w:t>
      </w:r>
    </w:p>
    <w:p w14:paraId="2E000000">
      <w:pPr>
        <w:pStyle w:val="Style_1"/>
        <w:spacing w:before="160"/>
        <w:ind w:firstLine="540" w:left="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r>
        <w:rPr>
          <w:color w:val="0000FF"/>
        </w:rPr>
        <w:fldChar w:fldCharType="begin"/>
      </w:r>
      <w:r>
        <w:rPr>
          <w:color w:val="0000FF"/>
        </w:rPr>
        <w:instrText>HYPERLINK \l "Par21"</w:instrText>
      </w:r>
      <w:r>
        <w:rPr>
          <w:color w:val="0000FF"/>
        </w:rPr>
        <w:fldChar w:fldCharType="separate"/>
      </w:r>
      <w:r>
        <w:rPr>
          <w:color w:val="0000FF"/>
        </w:rPr>
        <w:t>пунктов 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"Par36"</w:instrText>
      </w:r>
      <w:r>
        <w:rPr>
          <w:color w:val="0000FF"/>
        </w:rPr>
        <w:fldChar w:fldCharType="separate"/>
      </w:r>
      <w:r>
        <w:rPr>
          <w:color w:val="0000FF"/>
        </w:rPr>
        <w:t>2(2)</w:t>
      </w:r>
      <w:r>
        <w:rPr>
          <w:color w:val="0000FF"/>
        </w:rPr>
        <w:fldChar w:fldCharType="end"/>
      </w:r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14:paraId="2F000000">
      <w:pPr>
        <w:pStyle w:val="Style_1"/>
        <w:ind w:firstLine="0" w:left="0"/>
        <w:jc w:val="both"/>
      </w:pPr>
      <w:r>
        <w:t xml:space="preserve">(п. 3(1)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"consultantplus://offline/ref=4225311C440C13108EF8068ABCC004D65A7243481562B0A7CB04CA40F91F40F3A01571346F6685FBC4E8B4A884833C42347D46B57BF635E8E6oDM"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распоряжением</w:t>
      </w:r>
      <w:r>
        <w:rPr>
          <w:color w:val="0000FF"/>
        </w:rPr>
        <w:fldChar w:fldCharType="end"/>
      </w:r>
      <w:r>
        <w:t xml:space="preserve"> Правительства РФ от 16.05.2020 N 1296-р;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"consultantplus://offline/ref=4225311C440C13108EF8068ABCC004D65A724642116EB0A7CB04CA40F91F40F3A01571346F6685FAC6E8B4A884833C42347D46B57BF635E8E6oDM"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30000000">
      <w:pPr>
        <w:pStyle w:val="Style_1"/>
        <w:spacing w:before="160"/>
        <w:ind w:firstLine="540" w:left="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"Par10"</w:instrText>
      </w:r>
      <w:r>
        <w:rPr>
          <w:color w:val="0000FF"/>
        </w:rPr>
        <w:fldChar w:fldCharType="separate"/>
      </w:r>
      <w:r>
        <w:rPr>
          <w:color w:val="0000FF"/>
        </w:rPr>
        <w:t>пунктах 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"Par21"</w:instrText>
      </w:r>
      <w:r>
        <w:rPr>
          <w:color w:val="0000FF"/>
        </w:rP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"Par33"</w:instrText>
      </w:r>
      <w:r>
        <w:rPr>
          <w:color w:val="0000FF"/>
        </w:rPr>
        <w:fldChar w:fldCharType="separate"/>
      </w:r>
      <w:r>
        <w:rPr>
          <w:color w:val="0000FF"/>
        </w:rPr>
        <w:t>2(1)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"Par36"</w:instrText>
      </w:r>
      <w:r>
        <w:rPr>
          <w:color w:val="0000FF"/>
        </w:rPr>
        <w:fldChar w:fldCharType="separate"/>
      </w:r>
      <w:r>
        <w:rPr>
          <w:color w:val="0000FF"/>
        </w:rPr>
        <w:t>2(2)</w:t>
      </w:r>
      <w:r>
        <w:rPr>
          <w:color w:val="0000FF"/>
        </w:rPr>
        <w:fldChar w:fldCharType="end"/>
      </w:r>
      <w:r>
        <w:t xml:space="preserve"> настоящего распоряжения.</w:t>
      </w:r>
    </w:p>
    <w:p w14:paraId="31000000">
      <w:pPr>
        <w:pStyle w:val="Style_1"/>
        <w:ind w:firstLine="0" w:left="0"/>
        <w:jc w:val="both"/>
      </w:pPr>
      <w:r>
        <w:t xml:space="preserve">(в ред. распоряжений Правительства РФ от 10.04.2020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"consultantplus://offline/ref=4225311C440C13108EF8068ABCC004D65A7242411168B0A7CB04CA40F91F40F3A01571346F6685F9C6E8B4A884833C42347D46B57BF635E8E6oDM"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N 968-р</w:t>
      </w:r>
      <w:r>
        <w:rPr>
          <w:color w:val="0000FF"/>
        </w:rPr>
        <w:fldChar w:fldCharType="end"/>
      </w:r>
      <w:r>
        <w:t xml:space="preserve">, от 16.05.2020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"consultantplus://offline/ref=4225311C440C13108EF8068ABCC004D65A7243481562B0A7CB04CA40F91F40F3A01571346F6685FBC6E8B4A884833C42347D46B57BF635E8E6oDM"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N 1296-р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"consultantplus://offline/ref=4225311C440C13108EF8068ABCC004D65A724642116EB0A7CB04CA40F91F40F3A01571346F6685FAC1E8B4A884833C42347D46B57BF635E8E6oDM"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11.07.2020 N 1032)</w:t>
      </w:r>
    </w:p>
    <w:p w14:paraId="32000000">
      <w:pPr>
        <w:pStyle w:val="Style_1"/>
        <w:spacing w:before="160"/>
        <w:ind w:firstLine="540" w:left="0"/>
        <w:jc w:val="both"/>
      </w:pPr>
      <w:r>
        <w:t xml:space="preserve">5.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"consultantplus://offline/ref=4225311C440C13108EF8068ABCC004D65A7243481562B0A7CB04CA40F91F40F3A01571346F6685FBC1E8B4A884833C42347D46B57BF635E8E6oDM"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</w:t>
      </w:r>
      <w:r>
        <w:rPr>
          <w:color w:val="0000FF"/>
        </w:rPr>
        <w:fldChar w:fldCharType="end"/>
      </w:r>
      <w:r>
        <w:t xml:space="preserve"> Правительства РФ от 16.05.2020 N 1296-р.</w:t>
      </w:r>
    </w:p>
    <w:p w14:paraId="33000000">
      <w:pPr>
        <w:pStyle w:val="Style_1"/>
        <w:spacing w:before="160"/>
        <w:ind w:firstLine="540" w:left="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14:paraId="34000000">
      <w:pPr>
        <w:pStyle w:val="Style_1"/>
        <w:ind w:firstLine="0" w:left="0"/>
        <w:jc w:val="both"/>
      </w:pPr>
      <w:r>
        <w:t xml:space="preserve">(п. 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"consultantplus://offline/ref=4225311C440C13108EF8068ABCC004D65A7242411168B0A7CB04CA40F91F40F3A01571346F6685F9C3E8B4A884833C42347D46B57BF635E8E6oDM"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распоряжения</w:t>
      </w:r>
      <w:r>
        <w:rPr>
          <w:color w:val="0000FF"/>
        </w:rPr>
        <w:fldChar w:fldCharType="end"/>
      </w:r>
      <w:r>
        <w:t xml:space="preserve"> Правительства РФ от 10.04.2020 N 968-р)</w:t>
      </w:r>
    </w:p>
    <w:p w14:paraId="35000000">
      <w:pPr>
        <w:pStyle w:val="Style_1"/>
        <w:ind w:firstLine="0" w:left="0"/>
        <w:jc w:val="both"/>
      </w:pPr>
    </w:p>
    <w:p w14:paraId="36000000">
      <w:pPr>
        <w:pStyle w:val="Style_1"/>
        <w:ind w:firstLine="0" w:left="0"/>
        <w:jc w:val="right"/>
      </w:pPr>
      <w:r>
        <w:t>Председатель Правительства</w:t>
      </w:r>
    </w:p>
    <w:p w14:paraId="37000000">
      <w:pPr>
        <w:pStyle w:val="Style_1"/>
        <w:ind w:firstLine="0" w:left="0"/>
        <w:jc w:val="right"/>
      </w:pPr>
      <w:r>
        <w:t>Российской Федерации</w:t>
      </w:r>
    </w:p>
    <w:p w14:paraId="38000000">
      <w:pPr>
        <w:pStyle w:val="Style_1"/>
        <w:ind w:firstLine="0" w:left="0"/>
        <w:jc w:val="right"/>
      </w:pPr>
      <w:r>
        <w:t>М.МИШУСТИН</w:t>
      </w:r>
    </w:p>
    <w:p w14:paraId="39000000">
      <w:pPr>
        <w:pStyle w:val="Style_1"/>
        <w:ind w:firstLine="0" w:left="0"/>
        <w:jc w:val="both"/>
      </w:pPr>
    </w:p>
    <w:p w14:paraId="3A000000">
      <w:pPr>
        <w:pStyle w:val="Style_1"/>
        <w:ind w:firstLine="0" w:left="0"/>
        <w:jc w:val="both"/>
      </w:pPr>
    </w:p>
    <w:p w14:paraId="3B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ConsPlusTextList_0"/>
    <w:link w:val="Style_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4_ch" w:type="character">
    <w:name w:val="ConsPlusTextList_0"/>
    <w:link w:val="Style_4"/>
    <w:rPr>
      <w:rFonts w:ascii="Arial" w:hAnsi="Arial"/>
      <w:b w:val="0"/>
      <w:i w:val="0"/>
      <w:strike w:val="0"/>
      <w:sz w:val="20"/>
      <w:u w:val="none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6_ch" w:type="character">
    <w:name w:val="ConsPlusTitle"/>
    <w:link w:val="Style_6"/>
    <w:rPr>
      <w:rFonts w:ascii="Arial" w:hAnsi="Arial"/>
      <w:b w:val="1"/>
      <w:i w:val="0"/>
      <w:strike w:val="0"/>
      <w:sz w:val="16"/>
      <w:u w:val="none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Cell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5_ch" w:type="character">
    <w:name w:val="ConsPlusNonformat"/>
    <w:link w:val="Style_15"/>
    <w:rPr>
      <w:rFonts w:ascii="Courier New" w:hAnsi="Courier New"/>
      <w:b w:val="0"/>
      <w:i w:val="0"/>
      <w:strike w:val="0"/>
      <w:sz w:val="20"/>
      <w:u w:val="non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JurTerm"/>
    <w:link w:val="Style_25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5_ch" w:type="character">
    <w:name w:val="ConsPlusJurTerm"/>
    <w:link w:val="Style_25"/>
    <w:rPr>
      <w:rFonts w:ascii="Tahoma" w:hAnsi="Tahoma"/>
      <w:b w:val="0"/>
      <w:i w:val="0"/>
      <w:strike w:val="0"/>
      <w:sz w:val="26"/>
      <w:u w:val="non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TextList"/>
    <w:link w:val="Style_29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9_ch" w:type="character">
    <w:name w:val="ConsPlusTextList"/>
    <w:link w:val="Style_29"/>
    <w:rPr>
      <w:rFonts w:ascii="Arial" w:hAnsi="Arial"/>
      <w:b w:val="0"/>
      <w:i w:val="0"/>
      <w:strike w:val="0"/>
      <w:sz w:val="20"/>
      <w:u w:val="none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TitlePage"/>
    <w:link w:val="Style_31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31_ch" w:type="character">
    <w:name w:val="ConsPlusTitlePage"/>
    <w:link w:val="Style_31"/>
    <w:rPr>
      <w:rFonts w:ascii="Tahoma" w:hAnsi="Tahoma"/>
      <w:b w:val="0"/>
      <w:i w:val="0"/>
      <w:strike w:val="0"/>
      <w:sz w:val="16"/>
      <w:u w:val="none"/>
    </w:rPr>
  </w:style>
  <w:style w:styleId="Style_32" w:type="paragraph">
    <w:name w:val="ConsPlusDocList"/>
    <w:link w:val="Style_32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32_ch" w:type="character">
    <w:name w:val="ConsPlusDocList"/>
    <w:link w:val="Style_32"/>
    <w:rPr>
      <w:rFonts w:ascii="Courier New" w:hAnsi="Courier New"/>
      <w:b w:val="0"/>
      <w:i w:val="0"/>
      <w:strike w:val="0"/>
      <w:sz w:val="1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2024-04-10T12:40:29Z</dcterms:modified>
</cp:coreProperties>
</file>