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5E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53667">
        <w:rPr>
          <w:rFonts w:ascii="Cambria" w:hAnsi="Cambria" w:cs="Times New Roman"/>
          <w:sz w:val="24"/>
          <w:szCs w:val="24"/>
        </w:rPr>
        <w:t xml:space="preserve">Приложение № </w:t>
      </w:r>
      <w:bookmarkStart w:id="0" w:name="_GoBack"/>
      <w:bookmarkEnd w:id="0"/>
      <w:r w:rsidR="00962AD9">
        <w:rPr>
          <w:rFonts w:ascii="Cambria" w:hAnsi="Cambria" w:cs="Times New Roman"/>
          <w:sz w:val="24"/>
          <w:szCs w:val="24"/>
        </w:rPr>
        <w:t>7</w:t>
      </w:r>
    </w:p>
    <w:p w:rsidR="00B964D3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53667">
        <w:rPr>
          <w:rFonts w:ascii="Cambria" w:hAnsi="Cambria" w:cs="Times New Roman"/>
          <w:sz w:val="24"/>
          <w:szCs w:val="24"/>
        </w:rPr>
        <w:t xml:space="preserve">к Учетной политике </w:t>
      </w:r>
    </w:p>
    <w:p w:rsidR="00AB2EDF" w:rsidRDefault="00B964D3" w:rsidP="00AB2EDF">
      <w:pPr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>
        <w:rPr>
          <w:rFonts w:ascii="Cambria" w:hAnsi="Cambria" w:cs="Times New Roman"/>
          <w:i/>
          <w:sz w:val="24"/>
          <w:szCs w:val="24"/>
        </w:rPr>
        <w:t>Управление финансов</w:t>
      </w:r>
    </w:p>
    <w:p w:rsidR="00B964D3" w:rsidRPr="00B964D3" w:rsidRDefault="00B964D3" w:rsidP="00AB2EDF">
      <w:pPr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>
        <w:rPr>
          <w:rFonts w:ascii="Cambria" w:hAnsi="Cambria" w:cs="Times New Roman"/>
          <w:i/>
          <w:sz w:val="24"/>
          <w:szCs w:val="24"/>
        </w:rPr>
        <w:t>Администрации Горшеченского района</w:t>
      </w:r>
    </w:p>
    <w:p w:rsidR="00AB2EDF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AB2EDF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53667">
        <w:rPr>
          <w:rFonts w:ascii="Cambria" w:hAnsi="Cambria" w:cs="Times New Roman"/>
          <w:b/>
          <w:sz w:val="24"/>
          <w:szCs w:val="24"/>
        </w:rPr>
        <w:t xml:space="preserve">Документы, подтверждающие наличие исключительных прав Учреждения </w:t>
      </w:r>
    </w:p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53667">
        <w:rPr>
          <w:rFonts w:ascii="Cambria" w:hAnsi="Cambria" w:cs="Times New Roman"/>
          <w:b/>
          <w:sz w:val="24"/>
          <w:szCs w:val="24"/>
        </w:rPr>
        <w:t>на объекты нематериальных активов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835"/>
        <w:gridCol w:w="6237"/>
      </w:tblGrid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Вид объектов НМА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Объекты авторских прав (</w:t>
            </w:r>
            <w:hyperlink r:id="rId6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1259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о депонировании экземпляров или свидетельство об официальной регистрации программ для ЭВМ и баз данных;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:rsidR="00AB2EDF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произведение;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авторского заказа;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Объекты смежных прав (</w:t>
            </w:r>
            <w:hyperlink r:id="rId7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1304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 о депонировании экземпляров;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объект смежного права к правопреемнику;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- заключения экспертов или организаций, </w:t>
            </w:r>
            <w:r w:rsidRPr="00053667">
              <w:rPr>
                <w:rFonts w:ascii="Cambria" w:hAnsi="Cambria" w:cs="Times New Roman"/>
                <w:sz w:val="24"/>
                <w:szCs w:val="24"/>
              </w:rPr>
              <w:lastRenderedPageBreak/>
              <w:t>профессионально осуществляющих защиту смежных прав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Товарные знаки и знаки обслуживания (</w:t>
            </w:r>
            <w:hyperlink r:id="rId8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1477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на товарный знак (знак обслуживания);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уступке товарного знака;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товарный знак без договора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Наименования мест происхождения товаров (</w:t>
            </w:r>
            <w:hyperlink r:id="rId9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1516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sectPr w:rsidR="00AB2EDF" w:rsidRPr="00053667" w:rsidSect="00AB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93" w:rsidRDefault="003D2493" w:rsidP="00053667">
      <w:pPr>
        <w:spacing w:after="0" w:line="240" w:lineRule="auto"/>
      </w:pPr>
      <w:r>
        <w:separator/>
      </w:r>
    </w:p>
  </w:endnote>
  <w:endnote w:type="continuationSeparator" w:id="1">
    <w:p w:rsidR="003D2493" w:rsidRDefault="003D2493" w:rsidP="0005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93" w:rsidRDefault="003D2493" w:rsidP="00053667">
      <w:pPr>
        <w:spacing w:after="0" w:line="240" w:lineRule="auto"/>
      </w:pPr>
      <w:r>
        <w:separator/>
      </w:r>
    </w:p>
  </w:footnote>
  <w:footnote w:type="continuationSeparator" w:id="1">
    <w:p w:rsidR="003D2493" w:rsidRDefault="003D2493" w:rsidP="0005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9F1"/>
    <w:rsid w:val="00053667"/>
    <w:rsid w:val="002F001E"/>
    <w:rsid w:val="003D2493"/>
    <w:rsid w:val="005522C6"/>
    <w:rsid w:val="005F3C62"/>
    <w:rsid w:val="006207A1"/>
    <w:rsid w:val="007639F1"/>
    <w:rsid w:val="007E208C"/>
    <w:rsid w:val="008C1AD2"/>
    <w:rsid w:val="00962AD9"/>
    <w:rsid w:val="00965FF2"/>
    <w:rsid w:val="00AB2EDF"/>
    <w:rsid w:val="00AB52CE"/>
    <w:rsid w:val="00B74B6F"/>
    <w:rsid w:val="00B964D3"/>
    <w:rsid w:val="00C0725E"/>
    <w:rsid w:val="00E83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667"/>
  </w:style>
  <w:style w:type="paragraph" w:styleId="a5">
    <w:name w:val="footer"/>
    <w:basedOn w:val="a"/>
    <w:link w:val="a6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667"/>
  </w:style>
  <w:style w:type="paragraph" w:styleId="a5">
    <w:name w:val="footer"/>
    <w:basedOn w:val="a"/>
    <w:link w:val="a6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6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8346E0ED9EB2B68B6A9D28F44780564557A638AA27F57F38C70D0E5DA89BC5630474D61AAED667Z4A5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D8346E0ED9EB2B68B6A9D28F44780564557A638AA27F57F38C70D0E5DA89BC5630474D61AAFD76DZ4A5Q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8346E0ED9EB2B68B6A9D28F44780564557A638AA27F57F38C70D0E5DA89BC5630474D61AAFD06AZ4A7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D8346E0ED9EB2B68B6A9D28F44780564557A638AA27F57F38C70D0E5DA89BC5630474D61AAED56DZ4A6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FinBuh</cp:lastModifiedBy>
  <cp:revision>8</cp:revision>
  <dcterms:created xsi:type="dcterms:W3CDTF">2015-11-11T17:37:00Z</dcterms:created>
  <dcterms:modified xsi:type="dcterms:W3CDTF">2018-07-25T06:34:00Z</dcterms:modified>
</cp:coreProperties>
</file>