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both"/>
        <w:rPr>
          <w:rFonts w:ascii="XO Thames" w:hAnsi="XO Thames"/>
          <w:b w:val="1"/>
          <w:color w:val="FB290D"/>
          <w:sz w:val="28"/>
        </w:rPr>
      </w:pPr>
      <w:r>
        <w:rPr>
          <w:rFonts w:ascii="XO Thames" w:hAnsi="XO Thames"/>
          <w:b w:val="1"/>
          <w:color w:val="FB290D"/>
        </w:rPr>
        <w:t>В</w:t>
      </w:r>
      <w:r>
        <w:rPr>
          <w:rFonts w:ascii="XO Thames" w:hAnsi="XO Thames"/>
          <w:b w:val="1"/>
          <w:color w:val="FB290D"/>
          <w:sz w:val="28"/>
        </w:rPr>
        <w:t xml:space="preserve"> связи с приближением православного праздника Крещения Господня  информируем, что в ночь с 18 на 19 января 2025 года Крещенские купания будут организованы в Горшеченском  районе  на купели в селе Вислое Нижнеборковского  сельсовета.</w:t>
      </w:r>
    </w:p>
    <w:p w14:paraId="02000000">
      <w:pPr>
        <w:spacing w:after="0" w:before="0"/>
        <w:ind w:firstLine="0" w:left="15" w:right="15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   Убедительно просим вас соблюдать правила поведения на водоёме в </w:t>
      </w:r>
      <w:r>
        <w:rPr>
          <w:rFonts w:ascii="XO Thames" w:hAnsi="XO Thames"/>
          <w:b w:val="1"/>
          <w:color w:val="000000"/>
          <w:sz w:val="28"/>
        </w:rPr>
        <w:t>период проведения Крещенских омовений!</w:t>
      </w:r>
    </w:p>
    <w:p w14:paraId="03000000">
      <w:pPr>
        <w:spacing w:after="0" w:before="0"/>
        <w:ind w:firstLine="0" w:left="0" w:right="0"/>
        <w:jc w:val="center"/>
        <w:rPr>
          <w:rFonts w:ascii="XO Thames" w:hAnsi="XO Thames"/>
          <w:b w:val="1"/>
          <w:color w:val="FB290D"/>
          <w:sz w:val="32"/>
        </w:rPr>
      </w:pPr>
      <w:r>
        <w:rPr>
          <w:rFonts w:ascii="XO Thames" w:hAnsi="XO Thames"/>
          <w:b w:val="1"/>
          <w:color w:val="FB290D"/>
          <w:sz w:val="28"/>
        </w:rPr>
        <w:t xml:space="preserve">     </w:t>
      </w:r>
      <w:r>
        <w:rPr>
          <w:rFonts w:ascii="XO Thames" w:hAnsi="XO Thames"/>
          <w:b w:val="1"/>
          <w:color w:val="FB290D"/>
          <w:sz w:val="32"/>
        </w:rPr>
        <w:t>Напоминаем, что</w:t>
      </w:r>
      <w:r>
        <w:rPr>
          <w:rFonts w:ascii="XO Thames" w:hAnsi="XO Thames"/>
          <w:b w:val="1"/>
          <w:color w:val="FB290D"/>
          <w:sz w:val="32"/>
        </w:rPr>
        <w:t xml:space="preserve"> купание в необорудованных местах ЗАПРЕЩЕНО</w:t>
      </w:r>
      <w:r>
        <w:rPr>
          <w:rFonts w:ascii="XO Thames" w:hAnsi="XO Thames"/>
          <w:b w:val="1"/>
          <w:color w:val="FB290D"/>
          <w:sz w:val="32"/>
        </w:rPr>
        <w:t>!</w:t>
      </w:r>
    </w:p>
    <w:p w14:paraId="04000000">
      <w:pPr>
        <w:spacing w:after="0" w:before="0"/>
        <w:ind w:firstLine="0" w:left="0" w:right="0"/>
        <w:jc w:val="center"/>
        <w:rPr>
          <w:rFonts w:ascii="XO Thames" w:hAnsi="XO Thames"/>
          <w:b w:val="1"/>
          <w:color w:val="FB290D"/>
          <w:sz w:val="32"/>
        </w:rPr>
      </w:pPr>
    </w:p>
    <w:p w14:paraId="05000000">
      <w:pPr>
        <w:spacing w:after="462"/>
        <w:ind/>
        <w:jc w:val="center"/>
        <w:outlineLvl w:val="0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Правила безопасности при крещенских купаниях</w:t>
      </w:r>
    </w:p>
    <w:p w14:paraId="06000000">
      <w:pPr>
        <w:spacing w:after="462"/>
        <w:ind w:firstLine="850" w:left="0"/>
        <w:jc w:val="both"/>
        <w:outlineLvl w:val="0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555555"/>
          <w:sz w:val="28"/>
        </w:rPr>
        <w:t>Не допускается купание в состоянии алкогольного опьянения.</w:t>
      </w:r>
    </w:p>
    <w:p w14:paraId="07000000">
      <w:pPr>
        <w:spacing w:after="462"/>
        <w:ind w:firstLine="850" w:left="0"/>
        <w:jc w:val="both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Не рекомендуется купаться в проруби в период обострения хронических заболеваний, либо имея другие противопоказания по состоянию </w:t>
      </w:r>
      <w:r>
        <w:rPr>
          <w:rFonts w:ascii="Times New Roman" w:hAnsi="Times New Roman"/>
          <w:color w:val="000000"/>
          <w:sz w:val="28"/>
        </w:rPr>
        <w:t>здоровья.</w:t>
      </w:r>
    </w:p>
    <w:p w14:paraId="08000000">
      <w:pPr>
        <w:spacing w:after="0" w:before="0"/>
        <w:ind w:firstLine="850" w:left="0" w:right="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Перед тем, как погрузиться в воду, сделайте разминку — несколько энергичных махов руками и ногами или небольшая пробежка разогреют вас и подготовят к холодной воде.</w:t>
      </w:r>
    </w:p>
    <w:p w14:paraId="09000000">
      <w:pPr>
        <w:spacing w:after="0" w:before="0"/>
        <w:ind w:firstLine="850" w:left="0" w:right="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Подходить к проруби следует осторожно, в нескользящей обуви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Идя к проруби, помните, что дорожка может быть скользкой. Идите медленно.</w:t>
      </w:r>
    </w:p>
    <w:p w14:paraId="0A000000">
      <w:pPr>
        <w:spacing w:after="0" w:before="0"/>
        <w:ind w:firstLine="850" w:left="0" w:right="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Убедитесь  в надежности поручней, лесенок.</w:t>
      </w:r>
    </w:p>
    <w:p w14:paraId="0B000000">
      <w:pPr>
        <w:spacing w:after="0" w:before="0"/>
        <w:ind w:firstLine="850" w:left="0" w:right="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Окунаться лучше всего по шею, не замочив голову, чтобы избежать рефлекторного сужения сосудов головного мозга. Никогда не ныряйте в прорубь. Прыжки в воду и погружение в воду с головой опасны, так как это увеличивает потерю температуры и может привести к шоку от холода.</w:t>
      </w:r>
    </w:p>
    <w:p w14:paraId="0C000000">
      <w:pPr>
        <w:spacing w:afterAutospacing="on"/>
        <w:ind w:firstLine="85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входе в воду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</w:t>
      </w:r>
    </w:p>
    <w:p w14:paraId="0D000000">
      <w:pPr>
        <w:spacing w:afterAutospacing="on"/>
        <w:ind w:firstLine="85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стоит находиться в проруби более 1 минуты во избежание общего переохлаждения организма.</w:t>
      </w:r>
    </w:p>
    <w:p w14:paraId="0E000000">
      <w:pPr>
        <w:spacing w:afterAutospacing="on"/>
        <w:ind w:firstLine="85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с вами ребенок, не оставляйте его без присмотра, не допускайте его купания без участия взрослых.</w:t>
      </w:r>
    </w:p>
    <w:p w14:paraId="0F000000">
      <w:pPr>
        <w:spacing w:afterAutospacing="on"/>
        <w:ind w:firstLine="85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выходе не держитесь непосредственно за поручни. Вылезать в вертикальном положении трудно и опасно. Сорвавшись, можно уйти под лед. Необходима страховка и взаимопомощь. Выйдя из воды, разотрите себя и ребенка махровым полотенцем и наденьте сухую одежду.</w:t>
      </w:r>
    </w:p>
    <w:p w14:paraId="10000000">
      <w:pPr>
        <w:spacing w:afterAutospacing="on"/>
        <w:ind w:firstLine="85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укрепления иммунитета и предотвращения возможности переохлаждения необходимо выпить горячий чай, лучше всего из ягод и фруктов.</w:t>
      </w:r>
    </w:p>
    <w:p w14:paraId="11000000">
      <w:pPr>
        <w:spacing w:afterAutospacing="on"/>
        <w:ind w:firstLine="85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Окунаться в крещенскую купель следует лишь людям подготовленным. </w:t>
      </w:r>
    </w:p>
    <w:p w14:paraId="12000000">
      <w:pPr>
        <w:spacing w:afterAutospacing="on"/>
        <w:ind w:firstLine="85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Помните, что погружение в ледяную воду противопоказано людям с хроническими тяжелыми заболеваниями любого характера, такими как диабет, болезни сердечно - сосудистой системы, острые бронхиты, пневмония, астмы, болезни системы мочевыводящих путей, почек и др.</w:t>
      </w:r>
    </w:p>
    <w:p w14:paraId="13000000">
      <w:pPr>
        <w:spacing w:after="0" w:before="0"/>
        <w:ind w:firstLine="850" w:left="0" w:right="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В любом случае, если вы не отличаетесь отменным здоровьем, или решили искупаться </w:t>
      </w:r>
      <w:r>
        <w:rPr>
          <w:rFonts w:ascii="Times New Roman" w:hAnsi="Times New Roman"/>
          <w:color w:val="000000"/>
          <w:sz w:val="28"/>
        </w:rPr>
        <w:t>первый раз, лучше предварительно проконсультироваться с врачом.</w:t>
      </w:r>
    </w:p>
    <w:p w14:paraId="14000000">
      <w:pPr>
        <w:spacing w:after="0" w:before="0"/>
        <w:ind w:firstLine="850" w:left="0" w:right="15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spacing w:after="0" w:before="0"/>
        <w:ind w:firstLine="850" w:left="0" w:right="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Внимание!</w:t>
      </w:r>
    </w:p>
    <w:p w14:paraId="16000000">
      <w:pPr>
        <w:spacing w:after="0" w:before="0"/>
        <w:ind w:firstLine="850" w:left="0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Врачи категорически запрещают купаться в мороз детям! У маленьких детей, особенно у младенцев, несовершенная система терморегуляции. Обморожение может произойти очень быстро и родители просто не успеют этого заметить. Последствия такого купания могут быть самые серьезные: ребенок может заболеть пневмонией, менингитом, либо другим заболеванием центральной нервной системы. Дети более старшего возраста могут заходить в воду только под присмотром родителей или взрослых.</w:t>
      </w:r>
    </w:p>
    <w:p w14:paraId="17000000">
      <w:pPr>
        <w:spacing w:after="0" w:before="0"/>
        <w:ind w:firstLine="0" w:left="0" w:right="15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709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footer"/>
    <w:basedOn w:val="Style_1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_ch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article_decoration_first"/>
    <w:basedOn w:val="Style_1"/>
    <w:link w:val="Style_10_ch"/>
    <w:pPr>
      <w:spacing w:afterAutospacing="on" w:beforeAutospacing="on"/>
      <w:ind/>
    </w:pPr>
  </w:style>
  <w:style w:styleId="Style_10_ch" w:type="character">
    <w:name w:val="article_decoration_first"/>
    <w:basedOn w:val="Style_1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link w:val="Style_13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3_ch" w:type="character">
    <w:name w:val="heading 1"/>
    <w:basedOn w:val="Style_1_ch"/>
    <w:link w:val="Style_13"/>
    <w:rPr>
      <w:b w:val="1"/>
      <w:sz w:val="4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Normal (Web)"/>
    <w:basedOn w:val="Style_1"/>
    <w:link w:val="Style_16_ch"/>
    <w:pPr>
      <w:spacing w:afterAutospacing="on" w:beforeAutospacing="on"/>
      <w:ind/>
    </w:pPr>
  </w:style>
  <w:style w:styleId="Style_16_ch" w:type="character">
    <w:name w:val="Normal (Web)"/>
    <w:basedOn w:val="Style_1_ch"/>
    <w:link w:val="Style_16"/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Font Style14"/>
    <w:basedOn w:val="Style_9"/>
    <w:link w:val="Style_19_ch"/>
    <w:rPr>
      <w:rFonts w:ascii="Times New Roman" w:hAnsi="Times New Roman"/>
      <w:sz w:val="28"/>
    </w:rPr>
  </w:style>
  <w:style w:styleId="Style_19_ch" w:type="character">
    <w:name w:val="Font Style14"/>
    <w:basedOn w:val="Style_9_ch"/>
    <w:link w:val="Style_19"/>
    <w:rPr>
      <w:rFonts w:ascii="Times New Roman" w:hAnsi="Times New Roman"/>
      <w:sz w:val="28"/>
    </w:rPr>
  </w:style>
  <w:style w:styleId="Style_20" w:type="paragraph">
    <w:name w:val="header"/>
    <w:basedOn w:val="Style_1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1_ch"/>
    <w:link w:val="Style_20"/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2025-01-14T11:44:35Z</dcterms:modified>
</cp:coreProperties>
</file>