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ED" w:rsidRDefault="00014AED" w:rsidP="00014AE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b w:val="0"/>
          <w:bCs w:val="0"/>
          <w:color w:val="333333"/>
          <w:sz w:val="21"/>
          <w:szCs w:val="21"/>
        </w:rPr>
        <w:t>При получении сигнала о начале эвакуации необходимо выполнить следующие действия:</w:t>
      </w:r>
    </w:p>
    <w:p w:rsidR="00014AED" w:rsidRDefault="00014AED" w:rsidP="00014AE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Оповестите соседей, родных и знакомых.</w:t>
      </w:r>
    </w:p>
    <w:p w:rsidR="00014AED" w:rsidRDefault="00014AED" w:rsidP="00014AE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Возьмите с собой «тревожный чемоданчик».</w:t>
      </w:r>
    </w:p>
    <w:p w:rsidR="00014AED" w:rsidRDefault="00014AED" w:rsidP="00014AE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каждой сумке прикрепите записки с указанием ФИО, адреса постоянного места жительства и пункта назначения.</w:t>
      </w:r>
    </w:p>
    <w:p w:rsidR="00014AED" w:rsidRDefault="00014AED" w:rsidP="00014AE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Детям дошкольного возраста вложите в карманы или пришейте к одежде записки с указанием ФИО и места жительства или работы родителей.</w:t>
      </w:r>
    </w:p>
    <w:p w:rsidR="00014AED" w:rsidRDefault="00014AED" w:rsidP="00014AE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Прежде чем покинуть жилище, отключите газ, воду, закройте все окна, форточки и двери на замки.</w:t>
      </w:r>
    </w:p>
    <w:p w:rsidR="00014AED" w:rsidRDefault="00014AED" w:rsidP="00014AE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назначенному времени направляйтесь на сборный эвакопункт, указанный в сообщении, для регистрации и убытия в безопасный район.</w:t>
      </w:r>
    </w:p>
    <w:p w:rsidR="00014AED" w:rsidRDefault="00014AED" w:rsidP="00014AE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b w:val="0"/>
          <w:bCs w:val="0"/>
          <w:color w:val="333333"/>
          <w:sz w:val="21"/>
          <w:szCs w:val="21"/>
        </w:rPr>
        <w:t>Запрещается:</w:t>
      </w:r>
    </w:p>
    <w:p w:rsidR="00014AED" w:rsidRDefault="00014AED" w:rsidP="00014AE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оставаться в помещении, из которого проводится эвакуация;</w:t>
      </w:r>
    </w:p>
    <w:p w:rsidR="00014AED" w:rsidRDefault="00014AED" w:rsidP="00014AE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возвращаться в покинутое помещение без разрешения соответствующих органов.</w:t>
      </w:r>
    </w:p>
    <w:p w:rsidR="00014AED" w:rsidRDefault="00014AED" w:rsidP="00014AE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b w:val="0"/>
          <w:bCs w:val="0"/>
          <w:color w:val="333333"/>
          <w:sz w:val="21"/>
          <w:szCs w:val="21"/>
        </w:rPr>
        <w:t>Действуйте в строгом соответствии с полученными указаниями.</w:t>
      </w:r>
    </w:p>
    <w:p w:rsidR="00552CB3" w:rsidRDefault="00552CB3"/>
    <w:sectPr w:rsidR="00552CB3" w:rsidSect="0055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E5796"/>
    <w:multiLevelType w:val="multilevel"/>
    <w:tmpl w:val="96C8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F13B69"/>
    <w:multiLevelType w:val="multilevel"/>
    <w:tmpl w:val="5D28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14AED"/>
    <w:rsid w:val="00014AED"/>
    <w:rsid w:val="0055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1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4A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2024-03-20T12:09:00Z</dcterms:created>
  <dcterms:modified xsi:type="dcterms:W3CDTF">2024-03-20T12:10:00Z</dcterms:modified>
</cp:coreProperties>
</file>