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 w:line="240" w:lineRule="auto"/>
        <w:ind/>
        <w:jc w:val="center"/>
        <w:rPr>
          <w:rFonts w:ascii="XO Thames" w:hAnsi="XO Thames"/>
          <w:color w:val="474747"/>
          <w:sz w:val="28"/>
        </w:rPr>
      </w:pPr>
      <w:r>
        <w:rPr>
          <w:rFonts w:ascii="XO Thames" w:hAnsi="XO Thames"/>
          <w:b w:val="1"/>
          <w:color w:val="474747"/>
          <w:sz w:val="28"/>
        </w:rPr>
        <w:t>Заседание антитеррористической комиссии</w:t>
      </w:r>
      <w:r>
        <w:rPr>
          <w:rFonts w:ascii="XO Thames" w:hAnsi="XO Thames"/>
          <w:b w:val="1"/>
          <w:color w:val="474747"/>
          <w:sz w:val="28"/>
        </w:rPr>
        <w:br/>
      </w:r>
      <w:r>
        <w:rPr>
          <w:rFonts w:ascii="XO Thames" w:hAnsi="XO Thames"/>
          <w:b w:val="1"/>
          <w:color w:val="474747"/>
          <w:sz w:val="28"/>
        </w:rPr>
        <w:t>в Горшеченском районе Курской области 25 марта 2025 года</w:t>
      </w:r>
      <w:r>
        <w:rPr>
          <w:rFonts w:ascii="XO Thames" w:hAnsi="XO Thames"/>
          <w:color w:val="474747"/>
          <w:sz w:val="28"/>
        </w:rPr>
        <w:br/>
      </w:r>
    </w:p>
    <w:p w14:paraId="03000000">
      <w:pPr>
        <w:spacing w:after="0" w:line="240" w:lineRule="auto"/>
        <w:ind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color w:val="474747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 25</w:t>
      </w:r>
      <w:r>
        <w:rPr>
          <w:rFonts w:ascii="XO Thames" w:hAnsi="XO Thames"/>
          <w:b w:val="0"/>
          <w:color w:val="000000"/>
          <w:sz w:val="28"/>
        </w:rPr>
        <w:t xml:space="preserve"> марта 2025 года </w:t>
      </w:r>
      <w:r>
        <w:rPr>
          <w:rFonts w:ascii="XO Thames" w:hAnsi="XO Thames"/>
          <w:b w:val="0"/>
          <w:color w:val="000000"/>
          <w:sz w:val="28"/>
        </w:rPr>
        <w:t xml:space="preserve">состоялось плановое  заседание антитеррористической комиссии в Горшеченском районе, </w:t>
      </w:r>
      <w:r>
        <w:rPr>
          <w:rFonts w:ascii="XO Thames" w:hAnsi="XO Thames"/>
          <w:b w:val="0"/>
          <w:color w:val="000000"/>
          <w:sz w:val="28"/>
        </w:rPr>
        <w:t>в</w:t>
      </w:r>
      <w:r>
        <w:rPr>
          <w:rFonts w:ascii="XO Thames" w:hAnsi="XO Thames"/>
          <w:b w:val="0"/>
          <w:color w:val="000000"/>
          <w:sz w:val="28"/>
        </w:rPr>
        <w:t xml:space="preserve"> ходе которого были  рассмотрены  вопросы реализации </w:t>
      </w:r>
      <w:r>
        <w:rPr>
          <w:rFonts w:ascii="XO Thames" w:hAnsi="XO Thames"/>
          <w:b w:val="0"/>
          <w:color w:val="000000"/>
          <w:sz w:val="28"/>
        </w:rPr>
        <w:t xml:space="preserve">мероприятий по исполнению требований нормативно правовых актов Правительства Российской Федерации к </w:t>
      </w:r>
      <w:r>
        <w:rPr>
          <w:rFonts w:ascii="XO Thames" w:hAnsi="XO Thames"/>
          <w:b w:val="0"/>
          <w:color w:val="000000"/>
          <w:sz w:val="28"/>
        </w:rPr>
        <w:t xml:space="preserve">антитеррористической защищенности </w:t>
      </w:r>
      <w:r>
        <w:rPr>
          <w:rFonts w:ascii="XO Thames" w:hAnsi="XO Thames"/>
          <w:b w:val="0"/>
          <w:color w:val="000000"/>
          <w:sz w:val="28"/>
        </w:rPr>
        <w:t xml:space="preserve">объектов (территорий) здравоохранения, культуры, спорта, религиозных объектов,  расположенных на территории Горшеченского района;  </w:t>
      </w:r>
      <w:r>
        <w:rPr>
          <w:rFonts w:ascii="XO Thames" w:hAnsi="XO Thames"/>
          <w:b w:val="0"/>
          <w:color w:val="000000"/>
          <w:sz w:val="28"/>
        </w:rPr>
        <w:t xml:space="preserve"> выработаны дополнительные меры </w:t>
      </w:r>
      <w:r>
        <w:rPr>
          <w:rFonts w:ascii="XO Thames" w:hAnsi="XO Thames"/>
          <w:color w:val="000000"/>
          <w:sz w:val="28"/>
        </w:rPr>
        <w:t xml:space="preserve"> по обеспечению безопасности населения и охраны общественного порядка в период проведения богослужений,  посвященных  </w:t>
      </w:r>
      <w:r>
        <w:rPr>
          <w:rFonts w:ascii="XO Thames" w:hAnsi="XO Thames"/>
          <w:b w:val="0"/>
          <w:color w:val="000000"/>
          <w:sz w:val="28"/>
        </w:rPr>
        <w:t xml:space="preserve">Пасхе -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Празднику Светлого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Христова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Воскресения.</w:t>
      </w:r>
      <w:r>
        <w:rPr>
          <w:rFonts w:ascii="XO Thames" w:hAnsi="XO Thames"/>
          <w:b w:val="0"/>
          <w:color w:val="000000"/>
          <w:sz w:val="28"/>
        </w:rPr>
        <w:t xml:space="preserve"> 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</w:p>
    <w:p w14:paraId="04000000">
      <w:pPr>
        <w:tabs>
          <w:tab w:leader="none" w:pos="1000" w:val="left"/>
        </w:tabs>
        <w:ind/>
        <w:jc w:val="both"/>
        <w:rPr>
          <w:rFonts w:ascii="XO Thames" w:hAnsi="XO Thames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2025-03-25T10:30:25Z</dcterms:modified>
</cp:coreProperties>
</file>