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</w:pPr>
    </w:p>
    <w:p w14:paraId="02000000">
      <w:pPr>
        <w:pStyle w:val="Style_1"/>
        <w:ind/>
        <w:jc w:val="center"/>
      </w:pPr>
    </w:p>
    <w:p w14:paraId="03000000">
      <w:pPr>
        <w:pStyle w:val="Style_1"/>
        <w:spacing w:after="240" w:before="240"/>
        <w:ind w:hanging="240" w:left="240" w:right="240"/>
        <w:jc w:val="both"/>
        <w:rPr>
          <w:rFonts w:ascii="Lora" w:hAnsi="Lora"/>
          <w:b w:val="0"/>
          <w:i w:val="1"/>
          <w:caps w:val="0"/>
          <w:color w:val="262626"/>
          <w:spacing w:val="0"/>
          <w:sz w:val="28"/>
          <w:highlight w:val="white"/>
        </w:rPr>
      </w:pPr>
      <w:r>
        <w:rPr>
          <w:rFonts w:ascii="Lora" w:hAnsi="Lora"/>
          <w:b w:val="0"/>
          <w:i w:val="1"/>
          <w:caps w:val="0"/>
          <w:color w:val="262626"/>
          <w:spacing w:val="0"/>
          <w:sz w:val="27"/>
          <w:highlight w:val="white"/>
        </w:rPr>
        <w:t xml:space="preserve">    </w:t>
      </w:r>
      <w:r>
        <w:rPr>
          <w:rFonts w:ascii="Lora" w:hAnsi="Lora"/>
          <w:b w:val="0"/>
          <w:i w:val="1"/>
          <w:caps w:val="0"/>
          <w:color w:val="262626"/>
          <w:spacing w:val="0"/>
          <w:sz w:val="28"/>
          <w:highlight w:val="white"/>
        </w:rPr>
        <w:t xml:space="preserve"> В администрации Горшеченского  района состоялось очередное совместное заседание антитеррористической комиссии Горшеченского  и Оперативной группы в МО «Горшеченский район». Основным вопросом заседания стал вопрос обеспечения безопасности при проведении  мероприятий в период новогодних и рождественских  праздников.</w:t>
      </w:r>
    </w:p>
    <w:p w14:paraId="04000000">
      <w:pPr>
        <w:pStyle w:val="Style_1"/>
        <w:spacing w:after="120" w:before="120"/>
        <w:ind w:hanging="120" w:left="120" w:right="120"/>
        <w:jc w:val="both"/>
        <w:rPr>
          <w:rFonts w:ascii="XO Thames" w:hAnsi="XO Thames"/>
          <w:b w:val="0"/>
          <w:i w:val="0"/>
          <w:caps w:val="0"/>
          <w:color w:val="262626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262626"/>
          <w:spacing w:val="0"/>
          <w:sz w:val="28"/>
          <w:highlight w:val="white"/>
        </w:rPr>
        <w:t xml:space="preserve">    Выступавшие по этому вопросу начальники отделов культуры и образования доложили участникам заседания о запланированных мероприятиях  и  принимаемых мерах по обеспечению антитеррористической защищённости объектов образования и культуры.</w:t>
      </w:r>
    </w:p>
    <w:p w14:paraId="05000000">
      <w:pPr>
        <w:pStyle w:val="Style_1"/>
        <w:spacing w:after="120" w:before="120"/>
        <w:ind w:hanging="120" w:left="120" w:right="120"/>
        <w:jc w:val="both"/>
        <w:rPr>
          <w:rFonts w:ascii="XO Thames" w:hAnsi="XO Thames"/>
          <w:b w:val="0"/>
          <w:i w:val="0"/>
          <w:caps w:val="0"/>
          <w:color w:val="262626"/>
          <w:spacing w:val="0"/>
          <w:sz w:val="28"/>
          <w:highlight w:val="white"/>
        </w:rPr>
      </w:pPr>
      <w:r>
        <w:rPr>
          <w:rFonts w:ascii="XO Thames" w:hAnsi="XO Thames"/>
          <w:b w:val="0"/>
          <w:i w:val="0"/>
          <w:caps w:val="0"/>
          <w:color w:val="262626"/>
          <w:spacing w:val="0"/>
          <w:sz w:val="28"/>
          <w:highlight w:val="white"/>
        </w:rPr>
        <w:t xml:space="preserve">       Начальник  отделения  МВД России по Горшеченскому району сообщил о том, что в целях обеспечения антитеррористической безопасности во время праздничных мероприятий   ими будут обследованы все объекты проведения мероприятий и мест компактного проживания населения на предмет обнаружения взрывных устройств. Будут приняты надлежащие меры по обеспечению правопорядка и общественной безопасности в окружении объектов и территорий проведения массовых праздничных мероприятий, увеличена плотность полицейского патрулирования. Он обратил внимание глав сельских поселений на то, чтобы они вместе с участковыми уполномоченными на местах, совместно с общественностью приняли все необходимые меры по обеспечению охраны общественного порядка и безопасности населения на местах.</w:t>
      </w:r>
    </w:p>
    <w:p w14:paraId="06000000">
      <w:pPr>
        <w:pStyle w:val="Style_1"/>
        <w:spacing w:after="120" w:before="120"/>
        <w:ind w:hanging="120" w:left="120" w:right="120"/>
        <w:jc w:val="both"/>
        <w:rPr>
          <w:rFonts w:ascii="XO Thames" w:hAnsi="XO Thames"/>
          <w:sz w:val="28"/>
        </w:rPr>
      </w:pPr>
      <w:r>
        <w:rPr>
          <w:rFonts w:ascii="XO Thames" w:hAnsi="XO Thames"/>
          <w:b w:val="0"/>
          <w:i w:val="0"/>
          <w:caps w:val="0"/>
          <w:color w:val="262626"/>
          <w:spacing w:val="0"/>
          <w:sz w:val="28"/>
          <w:highlight w:val="white"/>
        </w:rPr>
        <w:t xml:space="preserve"> </w:t>
      </w:r>
      <w:r>
        <w:rPr>
          <w:rFonts w:ascii="XO Thames" w:hAnsi="XO Thames"/>
          <w:sz w:val="28"/>
        </w:rPr>
        <w:t xml:space="preserve">Заместитель начальника ОНД и ПР по Советскому, Горшеченскому и Касторенскому районам </w:t>
      </w:r>
      <w:r>
        <w:rPr>
          <w:rFonts w:ascii="XO Thames" w:hAnsi="XO Thames"/>
          <w:b w:val="0"/>
          <w:i w:val="0"/>
          <w:caps w:val="0"/>
          <w:color w:val="262626"/>
          <w:spacing w:val="0"/>
          <w:sz w:val="28"/>
          <w:highlight w:val="white"/>
        </w:rPr>
        <w:t xml:space="preserve"> обратил внимание глав сельских поселений и руководителей организаций на обеспечение пожарной безопасности в праздничные дни.</w:t>
      </w:r>
    </w:p>
    <w:p w14:paraId="07000000">
      <w:pPr>
        <w:pStyle w:val="Style_1"/>
        <w:spacing w:after="120" w:before="120"/>
        <w:ind w:hanging="120" w:left="120" w:right="120"/>
        <w:jc w:val="both"/>
        <w:rPr>
          <w:rFonts w:ascii="XO Thames" w:hAnsi="XO Thames"/>
          <w:sz w:val="28"/>
        </w:rPr>
      </w:pPr>
      <w:r>
        <w:rPr>
          <w:rFonts w:ascii="XO Thames" w:hAnsi="XO Thames"/>
          <w:b w:val="0"/>
          <w:i w:val="0"/>
          <w:caps w:val="0"/>
          <w:color w:val="262626"/>
          <w:spacing w:val="0"/>
          <w:sz w:val="28"/>
          <w:highlight w:val="white"/>
        </w:rPr>
        <w:t xml:space="preserve">    Также в рамках заседания были рассмотрены и другие вопросы. Всем ответственным должностным лицам даны соответствующие поручения с конкретными сроками исполнения.</w:t>
      </w:r>
    </w:p>
    <w:p w14:paraId="08000000">
      <w:pPr>
        <w:pStyle w:val="Style_1"/>
        <w:spacing w:after="120" w:before="120"/>
        <w:ind w:hanging="120" w:left="120" w:right="120"/>
        <w:jc w:val="both"/>
        <w:rPr>
          <w:rFonts w:ascii="XO Thames" w:hAnsi="XO Thames"/>
          <w:b w:val="0"/>
          <w:i w:val="0"/>
          <w:caps w:val="0"/>
          <w:color w:val="262626"/>
          <w:spacing w:val="0"/>
          <w:sz w:val="27"/>
          <w:highlight w:val="white"/>
        </w:rPr>
      </w:pPr>
      <w:r>
        <w:rPr>
          <w:rFonts w:ascii="XO Thames" w:hAnsi="XO Thames"/>
        </w:rPr>
        <w:br/>
      </w:r>
    </w:p>
    <w:p w14:paraId="09000000">
      <w:pPr>
        <w:pStyle w:val="Style_1"/>
        <w:spacing w:after="120" w:before="120"/>
        <w:ind w:hanging="120" w:left="120" w:right="120"/>
        <w:jc w:val="both"/>
        <w:rPr>
          <w:rFonts w:ascii="XO Thames" w:hAnsi="XO Thames"/>
          <w:b w:val="0"/>
          <w:i w:val="0"/>
          <w:caps w:val="0"/>
          <w:color w:val="262626"/>
          <w:spacing w:val="0"/>
          <w:sz w:val="27"/>
          <w:highlight w:val="white"/>
        </w:rPr>
      </w:pPr>
    </w:p>
    <w:p w14:paraId="0A000000">
      <w:pPr>
        <w:pStyle w:val="Style_1"/>
        <w:spacing w:after="120" w:before="120"/>
        <w:ind w:hanging="120" w:left="120" w:right="120"/>
        <w:jc w:val="both"/>
        <w:rPr>
          <w:rFonts w:ascii="XO Thames" w:hAnsi="XO Thames"/>
          <w:b w:val="0"/>
          <w:i w:val="0"/>
          <w:caps w:val="0"/>
          <w:color w:val="262626"/>
          <w:spacing w:val="0"/>
          <w:sz w:val="27"/>
          <w:highlight w:val="white"/>
        </w:rPr>
      </w:pPr>
    </w:p>
    <w:p w14:paraId="0B000000">
      <w:pPr>
        <w:pStyle w:val="Style_1"/>
        <w:spacing w:after="120" w:before="120"/>
        <w:ind w:hanging="120" w:left="120" w:right="120"/>
        <w:jc w:val="both"/>
        <w:rPr>
          <w:rFonts w:ascii="XO Thames" w:hAnsi="XO Thames"/>
          <w:b w:val="0"/>
          <w:i w:val="0"/>
          <w:caps w:val="0"/>
          <w:color w:val="262626"/>
          <w:spacing w:val="0"/>
          <w:sz w:val="27"/>
          <w:highlight w:val="white"/>
        </w:rPr>
      </w:pPr>
    </w:p>
    <w:p w14:paraId="0C000000">
      <w:pPr>
        <w:pStyle w:val="Style_1"/>
        <w:spacing w:after="120" w:before="120"/>
        <w:ind w:hanging="120" w:left="120" w:right="120"/>
        <w:jc w:val="both"/>
        <w:rPr>
          <w:rFonts w:ascii="XO Thames" w:hAnsi="XO Thames"/>
          <w:b w:val="0"/>
          <w:i w:val="0"/>
          <w:caps w:val="0"/>
          <w:color w:val="262626"/>
          <w:spacing w:val="0"/>
          <w:sz w:val="27"/>
          <w:highlight w:val="white"/>
        </w:rPr>
      </w:pPr>
    </w:p>
    <w:p w14:paraId="0D000000">
      <w:pPr>
        <w:pStyle w:val="Style_1"/>
        <w:spacing w:after="120" w:before="120"/>
        <w:ind w:hanging="120" w:left="120" w:right="120"/>
        <w:jc w:val="both"/>
        <w:rPr>
          <w:rFonts w:ascii="XO Thames" w:hAnsi="XO Thames"/>
          <w:b w:val="0"/>
          <w:i w:val="0"/>
          <w:caps w:val="0"/>
          <w:color w:val="262626"/>
          <w:spacing w:val="0"/>
          <w:sz w:val="27"/>
          <w:highlight w:val="white"/>
        </w:rPr>
      </w:pPr>
    </w:p>
    <w:p w14:paraId="0E000000">
      <w:pPr>
        <w:pStyle w:val="Style_1"/>
        <w:spacing w:after="120" w:before="120"/>
        <w:ind w:hanging="120" w:left="120" w:right="120"/>
        <w:jc w:val="both"/>
        <w:rPr>
          <w:rFonts w:ascii="XO Thames" w:hAnsi="XO Thames"/>
          <w:b w:val="0"/>
          <w:i w:val="0"/>
          <w:caps w:val="0"/>
          <w:color w:val="262626"/>
          <w:spacing w:val="0"/>
          <w:sz w:val="27"/>
          <w:highlight w:val="white"/>
        </w:rPr>
      </w:pPr>
    </w:p>
    <w:p w14:paraId="0F000000">
      <w:pPr>
        <w:pStyle w:val="Style_1"/>
        <w:spacing w:after="120" w:before="120"/>
        <w:ind w:hanging="120" w:left="120" w:right="120"/>
        <w:jc w:val="left"/>
        <w:rPr>
          <w:rFonts w:ascii="XO Thames" w:hAnsi="XO Thames"/>
          <w:b w:val="0"/>
          <w:i w:val="0"/>
          <w:caps w:val="0"/>
          <w:color w:val="262626"/>
          <w:spacing w:val="0"/>
          <w:sz w:val="27"/>
          <w:highlight w:val="white"/>
        </w:rPr>
      </w:pPr>
    </w:p>
    <w:p w14:paraId="10000000">
      <w:pPr>
        <w:pStyle w:val="Style_1"/>
        <w:spacing w:after="120" w:before="120"/>
        <w:ind w:hanging="120" w:left="120" w:right="120"/>
        <w:jc w:val="left"/>
        <w:rPr>
          <w:rFonts w:ascii="XO Thames" w:hAnsi="XO Thames"/>
          <w:b w:val="0"/>
          <w:i w:val="0"/>
          <w:caps w:val="0"/>
          <w:color w:val="262626"/>
          <w:spacing w:val="0"/>
          <w:sz w:val="27"/>
          <w:highlight w:val="white"/>
        </w:rPr>
      </w:pPr>
    </w:p>
    <w:p w14:paraId="11000000">
      <w:pPr>
        <w:pStyle w:val="Style_1"/>
        <w:spacing w:after="120" w:before="120"/>
        <w:ind w:hanging="120" w:left="120" w:right="120"/>
        <w:jc w:val="left"/>
        <w:rPr>
          <w:rFonts w:ascii="XO Thames" w:hAnsi="XO Thames"/>
          <w:b w:val="0"/>
          <w:i w:val="1"/>
          <w:caps w:val="0"/>
          <w:color w:val="262626"/>
          <w:spacing w:val="0"/>
          <w:sz w:val="28"/>
          <w:highlight w:val="white"/>
        </w:rPr>
      </w:pPr>
      <w:r>
        <w:rPr>
          <w:rFonts w:ascii="XO Thames" w:hAnsi="XO Thames"/>
        </w:rPr>
        <w:br/>
      </w:r>
    </w:p>
    <w:p w14:paraId="12000000">
      <w:pPr>
        <w:pStyle w:val="Style_1"/>
        <w:spacing w:after="302" w:before="0"/>
        <w:ind w:firstLine="0" w:left="0" w:right="0"/>
        <w:jc w:val="left"/>
        <w:rPr>
          <w:rFonts w:ascii="XO Thames" w:hAnsi="XO Thames"/>
          <w:b w:val="0"/>
          <w:i w:val="1"/>
          <w:caps w:val="0"/>
          <w:strike w:val="0"/>
          <w:color w:val="262626"/>
          <w:spacing w:val="0"/>
          <w:sz w:val="28"/>
          <w:highlight w:val="white"/>
        </w:rPr>
      </w:pPr>
      <w:r>
        <w:rPr>
          <w:rFonts w:ascii="XO Thames" w:hAnsi="XO Thames"/>
          <w:b w:val="0"/>
          <w:i w:val="1"/>
          <w:caps w:val="0"/>
          <w:strike w:val="0"/>
          <w:color w:val="262626"/>
          <w:spacing w:val="0"/>
          <w:sz w:val="28"/>
          <w:highlight w:val="white"/>
        </w:rPr>
        <w:t>                                                                                                  Уважаемые земляки!</w:t>
      </w:r>
    </w:p>
    <w:p w14:paraId="13000000">
      <w:pPr>
        <w:pStyle w:val="Style_1"/>
        <w:spacing w:after="302" w:before="0"/>
        <w:ind w:firstLine="0" w:left="0" w:right="0"/>
        <w:jc w:val="left"/>
        <w:rPr>
          <w:rFonts w:ascii="XO Thames" w:hAnsi="XO Thames"/>
          <w:b w:val="0"/>
          <w:i w:val="1"/>
          <w:caps w:val="0"/>
          <w:strike w:val="0"/>
          <w:color w:val="262626"/>
          <w:spacing w:val="0"/>
          <w:sz w:val="28"/>
          <w:highlight w:val="white"/>
        </w:rPr>
      </w:pPr>
      <w:r>
        <w:rPr>
          <w:rFonts w:ascii="XO Thames" w:hAnsi="XO Thames"/>
          <w:b w:val="0"/>
          <w:i w:val="1"/>
          <w:caps w:val="0"/>
          <w:strike w:val="0"/>
          <w:color w:val="262626"/>
          <w:spacing w:val="0"/>
          <w:sz w:val="28"/>
          <w:highlight w:val="white"/>
        </w:rPr>
        <w:t>Отправляясь на праздничные мероприятия, нужно помнить, что зачастую массовое скопление людей может представлять собой реальную угрозу для жизни и здоровья. Поэтому всем необходимо быть внимательными к вопросам обеспечения личной безопасности и безопасности своих близких, особенно детей. Для того чтобы торжества не закончились трагедией, запомните простые правила.</w:t>
      </w:r>
    </w:p>
    <w:p w14:paraId="14000000">
      <w:pPr>
        <w:pStyle w:val="Style_1"/>
        <w:spacing w:after="302" w:before="0"/>
        <w:ind w:firstLine="0" w:left="0" w:right="0"/>
        <w:jc w:val="left"/>
        <w:rPr>
          <w:rFonts w:ascii="XO Thames" w:hAnsi="XO Thames"/>
          <w:b w:val="0"/>
          <w:i w:val="1"/>
          <w:caps w:val="0"/>
          <w:strike w:val="0"/>
          <w:color w:val="262626"/>
          <w:spacing w:val="0"/>
          <w:sz w:val="28"/>
          <w:highlight w:val="white"/>
        </w:rPr>
      </w:pPr>
      <w:r>
        <w:rPr>
          <w:rFonts w:ascii="XO Thames" w:hAnsi="XO Thames"/>
          <w:b w:val="0"/>
          <w:i w:val="1"/>
          <w:caps w:val="0"/>
          <w:strike w:val="0"/>
          <w:color w:val="262626"/>
          <w:spacing w:val="0"/>
          <w:sz w:val="28"/>
          <w:highlight w:val="white"/>
        </w:rPr>
        <w:t>Будьте наблюдательны! Только вы способны своевременно обнаружить предметы и посторонних людей в вашем  дворе, на вашей улице.</w:t>
      </w:r>
    </w:p>
    <w:p w14:paraId="15000000">
      <w:pPr>
        <w:pStyle w:val="Style_1"/>
        <w:spacing w:after="302" w:before="0"/>
        <w:ind w:firstLine="0" w:left="0" w:right="0"/>
        <w:jc w:val="left"/>
        <w:rPr>
          <w:rFonts w:ascii="XO Thames" w:hAnsi="XO Thames"/>
          <w:b w:val="0"/>
          <w:i w:val="1"/>
          <w:caps w:val="0"/>
          <w:strike w:val="0"/>
          <w:color w:val="262626"/>
          <w:spacing w:val="0"/>
          <w:sz w:val="28"/>
          <w:highlight w:val="white"/>
        </w:rPr>
      </w:pPr>
      <w:r>
        <w:rPr>
          <w:rFonts w:ascii="XO Thames" w:hAnsi="XO Thames"/>
          <w:b w:val="0"/>
          <w:i w:val="1"/>
          <w:caps w:val="0"/>
          <w:strike w:val="0"/>
          <w:color w:val="262626"/>
          <w:spacing w:val="0"/>
          <w:sz w:val="28"/>
          <w:highlight w:val="white"/>
        </w:rPr>
        <w:t xml:space="preserve">Будьте бдительны! Обращайте внимание на поведение окружающих, наличие бесхозных и не соответствующих обстановке </w:t>
      </w:r>
      <w:r>
        <w:rPr>
          <w:rFonts w:ascii="XO Thames" w:hAnsi="XO Thames"/>
          <w:b w:val="0"/>
          <w:i w:val="1"/>
          <w:caps w:val="0"/>
          <w:strike w:val="0"/>
          <w:color w:val="262626"/>
          <w:spacing w:val="0"/>
          <w:sz w:val="28"/>
          <w:highlight w:val="white"/>
        </w:rPr>
        <w:t>предметов</w:t>
      </w:r>
      <w:r>
        <w:rPr>
          <w:rFonts w:ascii="XO Thames" w:hAnsi="XO Thames"/>
          <w:b w:val="0"/>
          <w:i w:val="1"/>
          <w:caps w:val="0"/>
          <w:strike w:val="0"/>
          <w:color w:val="262626"/>
          <w:spacing w:val="0"/>
          <w:sz w:val="28"/>
          <w:highlight w:val="white"/>
        </w:rPr>
        <w:t>.</w:t>
      </w:r>
    </w:p>
    <w:p w14:paraId="16000000">
      <w:pPr>
        <w:pStyle w:val="Style_1"/>
        <w:spacing w:after="302" w:before="0"/>
        <w:ind w:firstLine="0" w:left="0" w:right="0"/>
        <w:jc w:val="left"/>
        <w:rPr>
          <w:rFonts w:ascii="XO Thames" w:hAnsi="XO Thames"/>
          <w:b w:val="0"/>
          <w:i w:val="1"/>
          <w:caps w:val="0"/>
          <w:strike w:val="0"/>
          <w:color w:val="262626"/>
          <w:spacing w:val="0"/>
          <w:sz w:val="28"/>
          <w:highlight w:val="white"/>
        </w:rPr>
      </w:pPr>
      <w:r>
        <w:rPr>
          <w:rFonts w:ascii="XO Thames" w:hAnsi="XO Thames"/>
          <w:b w:val="0"/>
          <w:i w:val="1"/>
          <w:caps w:val="0"/>
          <w:strike w:val="0"/>
          <w:color w:val="262626"/>
          <w:spacing w:val="0"/>
          <w:sz w:val="28"/>
          <w:highlight w:val="white"/>
        </w:rPr>
        <w:t>Никогда не принимайте на хранение или для передачи другому лицу предметы, даже самые безопасные.</w:t>
      </w:r>
    </w:p>
    <w:p w14:paraId="17000000">
      <w:pPr>
        <w:pStyle w:val="Style_1"/>
        <w:spacing w:after="302" w:before="0"/>
        <w:ind w:firstLine="0" w:left="0" w:right="0"/>
        <w:jc w:val="left"/>
        <w:rPr>
          <w:rFonts w:ascii="XO Thames" w:hAnsi="XO Thames"/>
          <w:b w:val="0"/>
          <w:i w:val="1"/>
          <w:caps w:val="0"/>
          <w:strike w:val="0"/>
          <w:color w:val="262626"/>
          <w:spacing w:val="0"/>
          <w:sz w:val="28"/>
          <w:highlight w:val="white"/>
        </w:rPr>
      </w:pPr>
      <w:r>
        <w:rPr>
          <w:rFonts w:ascii="XO Thames" w:hAnsi="XO Thames"/>
          <w:b w:val="0"/>
          <w:i w:val="1"/>
          <w:caps w:val="0"/>
          <w:strike w:val="0"/>
          <w:color w:val="262626"/>
          <w:spacing w:val="0"/>
          <w:sz w:val="28"/>
          <w:highlight w:val="white"/>
        </w:rPr>
        <w:t>Не приближайтесь к подозрительному предмету: это может стоить вам жизни.</w:t>
      </w:r>
    </w:p>
    <w:p w14:paraId="18000000">
      <w:pPr>
        <w:pStyle w:val="Style_1"/>
        <w:spacing w:after="302" w:before="0"/>
        <w:ind w:firstLine="0" w:left="0" w:right="0"/>
        <w:jc w:val="left"/>
        <w:rPr>
          <w:rFonts w:ascii="XO Thames" w:hAnsi="XO Thames"/>
          <w:b w:val="0"/>
          <w:i w:val="1"/>
          <w:caps w:val="0"/>
          <w:strike w:val="0"/>
          <w:color w:val="262626"/>
          <w:spacing w:val="0"/>
          <w:sz w:val="28"/>
          <w:highlight w:val="white"/>
        </w:rPr>
      </w:pPr>
      <w:r>
        <w:rPr>
          <w:rFonts w:ascii="XO Thames" w:hAnsi="XO Thames"/>
          <w:b w:val="0"/>
          <w:i w:val="1"/>
          <w:caps w:val="0"/>
          <w:strike w:val="0"/>
          <w:color w:val="262626"/>
          <w:spacing w:val="0"/>
          <w:sz w:val="28"/>
          <w:highlight w:val="white"/>
        </w:rPr>
        <w:t>Научите своих детей мерам безопасности: не разговаривать на улице и не открывать дверь незнакомым, не подбирать бесхозные игрушки, не прикасаться к находкам и т.п.</w:t>
      </w:r>
    </w:p>
    <w:p w14:paraId="19000000">
      <w:pPr>
        <w:pStyle w:val="Style_1"/>
        <w:spacing w:after="302" w:before="0"/>
        <w:ind w:firstLine="0" w:left="0" w:right="0"/>
        <w:jc w:val="left"/>
        <w:rPr>
          <w:rFonts w:ascii="XO Thames" w:hAnsi="XO Thames"/>
          <w:b w:val="0"/>
          <w:i w:val="1"/>
          <w:caps w:val="0"/>
          <w:strike w:val="0"/>
          <w:color w:val="262626"/>
          <w:spacing w:val="0"/>
          <w:sz w:val="28"/>
          <w:highlight w:val="white"/>
        </w:rPr>
      </w:pPr>
      <w:r>
        <w:rPr>
          <w:rFonts w:ascii="XO Thames" w:hAnsi="XO Thames"/>
          <w:b w:val="0"/>
          <w:i w:val="1"/>
          <w:caps w:val="0"/>
          <w:strike w:val="0"/>
          <w:color w:val="262626"/>
          <w:spacing w:val="0"/>
          <w:sz w:val="28"/>
          <w:highlight w:val="white"/>
        </w:rPr>
        <w:t> </w:t>
      </w:r>
    </w:p>
    <w:p w14:paraId="1A000000">
      <w:pPr>
        <w:pStyle w:val="Style_1"/>
        <w:ind/>
        <w:jc w:val="center"/>
        <w:rPr>
          <w:rFonts w:ascii="XO Thames" w:hAnsi="XO Thames"/>
          <w:i w:val="1"/>
          <w:sz w:val="28"/>
        </w:rPr>
      </w:pPr>
    </w:p>
    <w:p w14:paraId="1B000000">
      <w:pPr>
        <w:pStyle w:val="Style_1"/>
        <w:ind/>
        <w:jc w:val="center"/>
        <w:rPr>
          <w:rFonts w:ascii="XO Thames" w:hAnsi="XO Thames"/>
          <w:i w:val="1"/>
          <w:sz w:val="28"/>
        </w:rPr>
      </w:pPr>
    </w:p>
    <w:p w14:paraId="1C000000">
      <w:pPr>
        <w:pStyle w:val="Style_1"/>
        <w:ind/>
        <w:jc w:val="center"/>
        <w:rPr>
          <w:rFonts w:ascii="XO Thames" w:hAnsi="XO Thames"/>
          <w:i w:val="1"/>
          <w:sz w:val="28"/>
        </w:rPr>
      </w:pPr>
    </w:p>
    <w:p w14:paraId="1D000000">
      <w:pPr>
        <w:pStyle w:val="Style_1"/>
        <w:ind/>
        <w:jc w:val="center"/>
        <w:rPr>
          <w:rFonts w:ascii="XO Thames" w:hAnsi="XO Thames"/>
          <w:i w:val="1"/>
          <w:sz w:val="28"/>
        </w:rPr>
      </w:pPr>
    </w:p>
    <w:p w14:paraId="1E000000">
      <w:pPr>
        <w:pStyle w:val="Style_1"/>
        <w:ind/>
        <w:jc w:val="center"/>
      </w:pPr>
    </w:p>
    <w:p w14:paraId="1F000000">
      <w:pPr>
        <w:pStyle w:val="Style_1"/>
        <w:ind/>
        <w:jc w:val="center"/>
      </w:pPr>
    </w:p>
    <w:p w14:paraId="20000000">
      <w:pPr>
        <w:pStyle w:val="Style_1"/>
        <w:ind/>
        <w:jc w:val="center"/>
      </w:pPr>
    </w:p>
    <w:sectPr>
      <w:pgSz w:h="16838" w:orient="portrait" w:w="11906"/>
      <w:pgMar w:bottom="1134" w:left="1304" w:right="737" w:top="425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MyOffice-CoreFramework-Windows/33-1224.848.9398.852.1@81d08b7ef3bfedd37921072551876f29ab5b92ed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2025-01-31T05:22:26Z</dcterms:modified>
</cp:coreProperties>
</file>