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967" w:rsidRPr="00AB0C43" w:rsidRDefault="008D2362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747967" w:rsidRPr="00AB0C43">
        <w:rPr>
          <w:rFonts w:ascii="Times New Roman" w:hAnsi="Times New Roman"/>
          <w:sz w:val="28"/>
          <w:szCs w:val="28"/>
          <w:lang w:eastAsia="ru-RU"/>
        </w:rPr>
        <w:t>Приложение №1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к муниципальной  программе 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«Повышение эффективности работы с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молодежью, организация отдыха и 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оздоровления детей, молодежи, развитие  </w:t>
      </w:r>
    </w:p>
    <w:p w:rsidR="00745B37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физической культуры и спорта </w:t>
      </w:r>
      <w:proofErr w:type="gramStart"/>
      <w:r w:rsidRPr="00AB0C43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47967" w:rsidRPr="00AB0C43" w:rsidRDefault="00745B3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proofErr w:type="spellStart"/>
      <w:r w:rsidR="00747967" w:rsidRPr="00AB0C43">
        <w:rPr>
          <w:rFonts w:ascii="Times New Roman" w:hAnsi="Times New Roman"/>
          <w:sz w:val="28"/>
          <w:szCs w:val="28"/>
          <w:lang w:eastAsia="ru-RU"/>
        </w:rPr>
        <w:t>Горшеченском</w:t>
      </w:r>
      <w:proofErr w:type="spellEnd"/>
      <w:r w:rsidR="00747967" w:rsidRPr="00AB0C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747967" w:rsidRPr="00AB0C43">
        <w:rPr>
          <w:rFonts w:ascii="Times New Roman" w:hAnsi="Times New Roman"/>
          <w:sz w:val="28"/>
          <w:szCs w:val="28"/>
          <w:lang w:eastAsia="ru-RU"/>
        </w:rPr>
        <w:t>районе</w:t>
      </w:r>
      <w:proofErr w:type="gramEnd"/>
      <w:r w:rsidR="00747967" w:rsidRPr="00AB0C43">
        <w:rPr>
          <w:rFonts w:ascii="Times New Roman" w:hAnsi="Times New Roman"/>
          <w:sz w:val="28"/>
          <w:szCs w:val="28"/>
          <w:lang w:eastAsia="ru-RU"/>
        </w:rPr>
        <w:t xml:space="preserve"> Курской области</w:t>
      </w:r>
      <w:r w:rsidR="0072406D">
        <w:rPr>
          <w:rFonts w:ascii="Times New Roman" w:hAnsi="Times New Roman"/>
          <w:sz w:val="28"/>
          <w:szCs w:val="28"/>
          <w:lang w:eastAsia="ru-RU"/>
        </w:rPr>
        <w:t>»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5B37" w:rsidRPr="00AB0C43" w:rsidRDefault="00745B3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 xml:space="preserve">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AB0C43">
        <w:rPr>
          <w:rFonts w:ascii="Times New Roman" w:hAnsi="Times New Roman"/>
          <w:b/>
          <w:sz w:val="28"/>
          <w:szCs w:val="28"/>
          <w:lang w:eastAsia="ru-RU"/>
        </w:rPr>
        <w:t>Горшеченском</w:t>
      </w:r>
      <w:proofErr w:type="spellEnd"/>
      <w:r>
        <w:rPr>
          <w:rFonts w:ascii="Times New Roman" w:hAnsi="Times New Roman"/>
          <w:b/>
          <w:sz w:val="28"/>
          <w:szCs w:val="28"/>
          <w:lang w:eastAsia="ru-RU"/>
        </w:rPr>
        <w:t xml:space="preserve"> районе Курской области</w:t>
      </w:r>
      <w:r w:rsidRPr="00AB0C43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683"/>
      </w:tblGrid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Отдел по вопросам культуры, молодежи, физической культуры и спорта Администрации Горшеченского района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Соисполнители 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Участники  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отдел образования Администрации Горшеченского района;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муниципальные образования Горшеченского района</w:t>
            </w:r>
          </w:p>
          <w:p w:rsidR="007D4E93" w:rsidRDefault="007D4E93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ОМВД России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Горшеченскому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району</w:t>
            </w:r>
            <w:r w:rsidR="00747967" w:rsidRPr="00AB0C4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5B37" w:rsidRPr="00AB0C43" w:rsidRDefault="00745B3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Подпрограммы 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1. Подпрограмма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«Управление муниципальной программой и обеспеч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ение условий реализации»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- отсутствует</w:t>
            </w:r>
            <w:r w:rsidR="0072406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2. Подпрограмма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«Повышение эффективности реализации молод</w:t>
            </w:r>
            <w:r>
              <w:rPr>
                <w:rFonts w:ascii="Times New Roman" w:hAnsi="Times New Roman"/>
                <w:sz w:val="28"/>
                <w:szCs w:val="28"/>
              </w:rPr>
              <w:t>ежной политики»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3. Подпрограмма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«Реализация муниципальной политики в сфере физичес</w:t>
            </w:r>
            <w:r>
              <w:rPr>
                <w:rFonts w:ascii="Times New Roman" w:hAnsi="Times New Roman"/>
                <w:sz w:val="28"/>
                <w:szCs w:val="28"/>
              </w:rPr>
              <w:t>кой культуры и спорта»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4. Подпрограмма</w:t>
            </w:r>
          </w:p>
          <w:p w:rsidR="00747967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«Озд</w:t>
            </w:r>
            <w:r>
              <w:rPr>
                <w:rFonts w:ascii="Times New Roman" w:hAnsi="Times New Roman"/>
                <w:sz w:val="28"/>
                <w:szCs w:val="28"/>
              </w:rPr>
              <w:t>оровление и отдых детей»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5B37" w:rsidRPr="00AB0C43" w:rsidRDefault="00745B3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повышение эффективности работы с  молодежью  и развития системы отдыха и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оздоровления  детей, молодежи Горшеченского района Курской области</w:t>
            </w:r>
          </w:p>
          <w:p w:rsidR="00747967" w:rsidRDefault="00747967" w:rsidP="0072406D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создание условий, обеспечивающих повышение мотивации жителей Горшеченского района к регулярным занятиям физической культурой и спортом и ведению здорового образа жизни;</w:t>
            </w:r>
          </w:p>
          <w:p w:rsidR="00745B37" w:rsidRPr="00AB0C43" w:rsidRDefault="00745B37" w:rsidP="0072406D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Задачи  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вовлечение молодежи в общественную деятельность;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-организация оздоровления и отдыха детей, молодежи Горшеченского района - повышение мотивации жителей Горшеченского района к регулярным занятиям физической культурой и спортом и ведению здорового образа жизни;</w:t>
            </w:r>
          </w:p>
          <w:p w:rsidR="00747967" w:rsidRDefault="00747967" w:rsidP="0072406D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развитие инфраструктуры физической культуры и спорта;</w:t>
            </w:r>
          </w:p>
          <w:p w:rsidR="00745B37" w:rsidRPr="00AB0C43" w:rsidRDefault="00745B37" w:rsidP="0072406D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Целевые индикаторы и показатели 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мероприятиях (к</w:t>
            </w:r>
            <w:r>
              <w:rPr>
                <w:rFonts w:ascii="Times New Roman" w:hAnsi="Times New Roman"/>
                <w:sz w:val="28"/>
                <w:szCs w:val="28"/>
              </w:rPr>
              <w:t>онкурсах, фестивалях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, соревнованиях и т.д.) в общем количестве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детских и молодежных общественных организаций в общем количестве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патриотических клубов, центров в общем количестве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принимающих участие в волонтерской (добровольческой) деятельности в общем количестве молодежи.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доля оздоровленных детей в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рамках организации оздоровления и отдыха, в общей численности детей возрасте  от 7 до 18 лет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- доля населения возрастной категории от 7 до 15 лет, получивших услугу по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оздоровлению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отдыху на базе муниципальны</w:t>
            </w:r>
            <w:r w:rsidR="004B3683">
              <w:rPr>
                <w:rFonts w:ascii="Times New Roman" w:hAnsi="Times New Roman"/>
                <w:sz w:val="28"/>
                <w:szCs w:val="28"/>
              </w:rPr>
              <w:t>х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образовательных учреждений Горшеченского района (лагеря с дневным пребыванием</w:t>
            </w:r>
          </w:p>
          <w:p w:rsidR="00747967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жителей Горшеченского района, систематически занимающихся физической культурой и спортом, в общей численности населения района</w:t>
            </w:r>
            <w:r w:rsidR="0072406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45B37" w:rsidRPr="00AB0C43" w:rsidRDefault="00745B3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Этапы и сроки реализации 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sz w:val="28"/>
                <w:szCs w:val="28"/>
              </w:rPr>
              <w:t>а реализуется в один этап 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6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 годах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программы </w:t>
            </w:r>
          </w:p>
        </w:tc>
        <w:tc>
          <w:tcPr>
            <w:tcW w:w="5683" w:type="dxa"/>
          </w:tcPr>
          <w:p w:rsidR="00745B37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- общий объем необходимых финансовых средств бюджета муниципального района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реализации Программы </w:t>
            </w:r>
            <w:r w:rsidR="0072406D">
              <w:rPr>
                <w:rFonts w:ascii="Times New Roman" w:hAnsi="Times New Roman"/>
                <w:sz w:val="28"/>
                <w:szCs w:val="28"/>
              </w:rPr>
              <w:t xml:space="preserve">составляет </w:t>
            </w:r>
          </w:p>
          <w:p w:rsidR="0072406D" w:rsidRDefault="00585EF0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42 319 426 </w:t>
            </w:r>
            <w:r w:rsidR="00747967" w:rsidRPr="00AB0C43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745B37" w:rsidRPr="00AB0C43" w:rsidRDefault="00745B3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9D1A40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85EF0">
              <w:rPr>
                <w:rFonts w:ascii="Times New Roman" w:hAnsi="Times New Roman"/>
                <w:sz w:val="28"/>
                <w:szCs w:val="28"/>
              </w:rPr>
              <w:t>16 070 112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</w:t>
            </w:r>
            <w:r w:rsidR="0072406D">
              <w:rPr>
                <w:rFonts w:ascii="Times New Roman" w:hAnsi="Times New Roman"/>
                <w:sz w:val="28"/>
                <w:szCs w:val="28"/>
              </w:rPr>
              <w:t>лей</w:t>
            </w:r>
          </w:p>
          <w:p w:rsidR="00747967" w:rsidRPr="00AB0C43" w:rsidRDefault="009D1A40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2025</w:t>
            </w:r>
            <w:r w:rsidR="00747967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2406D">
              <w:rPr>
                <w:rFonts w:ascii="Times New Roman" w:hAnsi="Times New Roman"/>
                <w:sz w:val="28"/>
                <w:szCs w:val="28"/>
              </w:rPr>
              <w:t>13 091 507</w:t>
            </w:r>
            <w:r w:rsidR="00747967" w:rsidRPr="00AB0C43">
              <w:rPr>
                <w:rFonts w:ascii="Times New Roman" w:hAnsi="Times New Roman"/>
                <w:sz w:val="28"/>
                <w:szCs w:val="28"/>
              </w:rPr>
              <w:t>руб</w:t>
            </w:r>
            <w:r w:rsidR="0072406D">
              <w:rPr>
                <w:rFonts w:ascii="Times New Roman" w:hAnsi="Times New Roman"/>
                <w:sz w:val="28"/>
                <w:szCs w:val="28"/>
              </w:rPr>
              <w:t>лей</w:t>
            </w:r>
          </w:p>
          <w:p w:rsidR="0072406D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9D1A4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2406D">
              <w:rPr>
                <w:rFonts w:ascii="Times New Roman" w:hAnsi="Times New Roman"/>
                <w:sz w:val="28"/>
                <w:szCs w:val="28"/>
              </w:rPr>
              <w:t xml:space="preserve">13 157 807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</w:t>
            </w:r>
            <w:r w:rsidR="0072406D">
              <w:rPr>
                <w:rFonts w:ascii="Times New Roman" w:hAnsi="Times New Roman"/>
                <w:sz w:val="28"/>
                <w:szCs w:val="28"/>
              </w:rPr>
              <w:t>лей</w:t>
            </w:r>
          </w:p>
          <w:p w:rsidR="00745B37" w:rsidRPr="00AB0C43" w:rsidRDefault="00745B3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406D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объем финансирования по Подпрограмме 2 «Повышение эффективности реализац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ии молодежной политики»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за счет средств бюджета муници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пального района составит </w:t>
            </w:r>
            <w:r w:rsidR="0072406D">
              <w:rPr>
                <w:rFonts w:ascii="Times New Roman" w:hAnsi="Times New Roman"/>
                <w:sz w:val="28"/>
                <w:szCs w:val="28"/>
              </w:rPr>
              <w:t>519 846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72406D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- 173282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72406D"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- 73282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 w:rsidR="0072406D">
              <w:rPr>
                <w:rFonts w:ascii="Times New Roman" w:hAnsi="Times New Roman"/>
                <w:sz w:val="28"/>
                <w:szCs w:val="28"/>
              </w:rPr>
              <w:t>я</w:t>
            </w:r>
          </w:p>
          <w:p w:rsidR="00747967" w:rsidRDefault="00747967" w:rsidP="0004177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</w:t>
            </w:r>
            <w:r w:rsidR="0072406D">
              <w:rPr>
                <w:rFonts w:ascii="Times New Roman" w:hAnsi="Times New Roman"/>
                <w:sz w:val="28"/>
                <w:szCs w:val="28"/>
              </w:rPr>
              <w:t>173 282 р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убл</w:t>
            </w:r>
            <w:r w:rsidR="0004177C">
              <w:rPr>
                <w:rFonts w:ascii="Times New Roman" w:hAnsi="Times New Roman"/>
                <w:sz w:val="28"/>
                <w:szCs w:val="28"/>
              </w:rPr>
              <w:t xml:space="preserve">я </w:t>
            </w:r>
          </w:p>
          <w:p w:rsidR="00745B37" w:rsidRPr="00AB0C43" w:rsidRDefault="00745B37" w:rsidP="0004177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объем финансирования по Подпрограмме 3, «Реализация муниципальной политики в сфере физической культуры и спортаза счет средств бюджета мун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иципального района составит </w:t>
            </w:r>
            <w:r w:rsidR="0072406D">
              <w:rPr>
                <w:rFonts w:ascii="Times New Roman" w:hAnsi="Times New Roman"/>
                <w:sz w:val="28"/>
                <w:szCs w:val="28"/>
              </w:rPr>
              <w:t>37 588 190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72406D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2406D">
              <w:rPr>
                <w:rFonts w:ascii="Times New Roman" w:hAnsi="Times New Roman"/>
                <w:sz w:val="28"/>
                <w:szCs w:val="28"/>
              </w:rPr>
              <w:t>12 958 830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2406D">
              <w:rPr>
                <w:rFonts w:ascii="Times New Roman" w:hAnsi="Times New Roman"/>
                <w:sz w:val="28"/>
                <w:szCs w:val="28"/>
              </w:rPr>
              <w:t>12 281 530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47967" w:rsidRDefault="00747967" w:rsidP="0004177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</w:t>
            </w:r>
            <w:r w:rsidR="0072406D">
              <w:rPr>
                <w:rFonts w:ascii="Times New Roman" w:hAnsi="Times New Roman"/>
                <w:sz w:val="28"/>
                <w:szCs w:val="28"/>
              </w:rPr>
              <w:t xml:space="preserve">12 347 830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45B37" w:rsidRPr="00AB0C43" w:rsidRDefault="00745B37" w:rsidP="0004177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- объем финансирования по Подпрограмме 4 «Озд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оровление и отдых детей»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за счет средств бюджета муниципа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льного района составит </w:t>
            </w:r>
            <w:r w:rsidR="00585EF0">
              <w:rPr>
                <w:rFonts w:ascii="Times New Roman" w:hAnsi="Times New Roman"/>
                <w:sz w:val="28"/>
                <w:szCs w:val="28"/>
              </w:rPr>
              <w:t xml:space="preserve">4 211 390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</w:t>
            </w:r>
            <w:r w:rsidR="0072406D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745B37" w:rsidRPr="00AB0C43" w:rsidRDefault="00745B3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72406D">
              <w:rPr>
                <w:rFonts w:ascii="Times New Roman" w:hAnsi="Times New Roman"/>
                <w:sz w:val="28"/>
                <w:szCs w:val="28"/>
              </w:rPr>
              <w:t>2 </w:t>
            </w:r>
            <w:r w:rsidR="00585EF0">
              <w:rPr>
                <w:rFonts w:ascii="Times New Roman" w:hAnsi="Times New Roman"/>
                <w:sz w:val="28"/>
                <w:szCs w:val="28"/>
              </w:rPr>
              <w:t>938 000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</w:t>
            </w:r>
            <w:r w:rsidR="0072406D">
              <w:rPr>
                <w:rFonts w:ascii="Times New Roman" w:hAnsi="Times New Roman"/>
                <w:sz w:val="28"/>
                <w:szCs w:val="28"/>
              </w:rPr>
              <w:t>636695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47967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</w:t>
            </w:r>
            <w:r w:rsidR="0072406D">
              <w:rPr>
                <w:rFonts w:ascii="Times New Roman" w:hAnsi="Times New Roman"/>
                <w:sz w:val="28"/>
                <w:szCs w:val="28"/>
              </w:rPr>
              <w:t xml:space="preserve">636 695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745B37" w:rsidRPr="00AB0C43" w:rsidRDefault="00745B3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683" w:type="dxa"/>
          </w:tcPr>
          <w:p w:rsidR="00747967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в результате реализации Программы  с детьми и молодежью будет увеличена:</w:t>
            </w:r>
          </w:p>
          <w:p w:rsidR="00745B37" w:rsidRPr="00AB0C43" w:rsidRDefault="00745B3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детских и молодежных общественных организаций на 7%;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принимающих участие в волонтерской (добровольческой) деятельности на 10%;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вовлеченных в проекты и программы в сфере социальной адаптации и профилактике асоциального поведения на 5%;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патриотических клубов на 10%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- сохранение доли детей, оздоровленных в рамках организации оздоровления и отдыха, в общей численности детей возрасте от 7 до 18 лет 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-доля населения возрастной категории от 7 до 15 лет, получивших услугу по оздоровлению и отдыху на базе муниципальных образовательных  учреждений (лагеря с дневным пребыванием)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-устойчивое развитие физической культуры и спорта в </w:t>
            </w:r>
            <w:proofErr w:type="spellStart"/>
            <w:r w:rsidRPr="00AB0C43">
              <w:rPr>
                <w:rFonts w:ascii="Times New Roman" w:hAnsi="Times New Roman"/>
                <w:sz w:val="28"/>
                <w:szCs w:val="28"/>
              </w:rPr>
              <w:t>Горшеченском</w:t>
            </w:r>
            <w:proofErr w:type="spellEnd"/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районе, что характеризуется ростом количественных показателей и качественной оценкой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изменений, происходящих в сфере физической культуры и спорта.</w:t>
            </w:r>
          </w:p>
          <w:p w:rsidR="00747967" w:rsidRPr="00AB0C43" w:rsidRDefault="00747967" w:rsidP="0072406D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- привлечение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Горшеченского района </w:t>
            </w:r>
          </w:p>
        </w:tc>
      </w:tr>
    </w:tbl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5B37" w:rsidRDefault="00745B3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7967" w:rsidRPr="00AB0C43" w:rsidRDefault="00747967" w:rsidP="00917E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sz w:val="32"/>
          <w:szCs w:val="32"/>
          <w:lang w:eastAsia="ru-RU"/>
        </w:rPr>
        <w:lastRenderedPageBreak/>
        <w:t>1.  Приоритеты и цели  муниципальной политики, в том числе общие требования к политике в соответствующей сфере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1.1. Приоритеты муниципальной политики</w:t>
      </w:r>
    </w:p>
    <w:p w:rsidR="00747967" w:rsidRPr="00AB0C43" w:rsidRDefault="00747967" w:rsidP="00AB0C4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Приоритетами муниципальной молодежной политики на территории Горшеченского района являются:</w:t>
      </w:r>
    </w:p>
    <w:p w:rsidR="00747967" w:rsidRPr="00AB0C43" w:rsidRDefault="00747967" w:rsidP="00AB0C43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вовлечение молодежи в социальную практику;</w:t>
      </w:r>
    </w:p>
    <w:p w:rsidR="00747967" w:rsidRPr="00AB0C43" w:rsidRDefault="00747967" w:rsidP="00AB0C43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поддержка общественно значимых инициатив, общественно-полезной деятельности молодежи, молодежных, детских общественных объединений;</w:t>
      </w:r>
    </w:p>
    <w:p w:rsidR="00747967" w:rsidRPr="00396A7F" w:rsidRDefault="00747967" w:rsidP="00AB0C43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обеспечение эффективной социализации молодежи, находящейся в </w:t>
      </w:r>
      <w:r w:rsidRPr="00396A7F">
        <w:rPr>
          <w:rFonts w:ascii="Times New Roman" w:hAnsi="Times New Roman"/>
          <w:sz w:val="28"/>
          <w:szCs w:val="28"/>
          <w:lang w:eastAsia="ru-RU"/>
        </w:rPr>
        <w:t>трудной жизненной ситуации;</w:t>
      </w:r>
    </w:p>
    <w:p w:rsidR="00747967" w:rsidRPr="00396A7F" w:rsidRDefault="00747967" w:rsidP="00AB0C43">
      <w:pPr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A7F">
        <w:rPr>
          <w:rFonts w:ascii="Times New Roman" w:hAnsi="Times New Roman"/>
          <w:sz w:val="28"/>
          <w:szCs w:val="28"/>
          <w:lang w:eastAsia="ru-RU"/>
        </w:rPr>
        <w:t>гражданское и патриотическое воспитание молодежи;</w:t>
      </w:r>
    </w:p>
    <w:p w:rsidR="00747967" w:rsidRPr="00396A7F" w:rsidRDefault="00747967" w:rsidP="00AB0C43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A7F">
        <w:rPr>
          <w:rFonts w:ascii="Times New Roman" w:hAnsi="Times New Roman"/>
          <w:sz w:val="28"/>
          <w:szCs w:val="28"/>
          <w:lang w:eastAsia="ru-RU"/>
        </w:rPr>
        <w:t>выявление и поддержка талантливой молодежи;</w:t>
      </w:r>
    </w:p>
    <w:p w:rsidR="00747967" w:rsidRPr="00396A7F" w:rsidRDefault="00747967" w:rsidP="00AB0C43">
      <w:pPr>
        <w:numPr>
          <w:ilvl w:val="0"/>
          <w:numId w:val="2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6A7F">
        <w:rPr>
          <w:rFonts w:ascii="Times New Roman" w:hAnsi="Times New Roman"/>
          <w:sz w:val="28"/>
          <w:szCs w:val="28"/>
          <w:lang w:eastAsia="ru-RU"/>
        </w:rPr>
        <w:t>профилактика правонарушений среди молодежи.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Программой предусмотрен комплекс мер по реализации инновационного потенциала молодежи, формированию гражданского</w:t>
      </w:r>
      <w:bookmarkStart w:id="0" w:name="_GoBack"/>
      <w:bookmarkEnd w:id="0"/>
      <w:r w:rsidRPr="00AB0C43">
        <w:rPr>
          <w:rFonts w:ascii="Times New Roman" w:hAnsi="Times New Roman"/>
          <w:sz w:val="28"/>
          <w:szCs w:val="28"/>
          <w:lang w:eastAsia="ru-RU"/>
        </w:rPr>
        <w:t xml:space="preserve"> правосознания, патриотическому воспитанию, допризывной подготовки молодежи, поддержки молодежных инициатив, развитию волонтерского (добровольческого) движения, включение молодежи в социальную практику, поддержку инициативной и талантливой молодежи.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К приоритетным направлениям развития системы и совершенствования организации оздоровления и отдыха детей, отнесены: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модернизация и развитие сферы отдыха и оздоровления;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-обеспечение доступности оздоровительных путевок и улучшение качества предоставляемой услуги для всех нуждающихся путем дальнейшего развития сети организации  отдыха и оздоровления.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1.2. Цели и задачи муниципальной политики в сфере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повышения эффективности работы с молодежью, организации отдыха и оздоровления детей, молодежи, развития физической культуры и спорта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Цель Программы: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- повышение эффективности работы с  молодежью  и развития системы отдыха и оздоровления  детей, молодежи Горшеченского района Курской области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создание условий, обеспечивающих повышение мотивации жителей Горшеченского района к регулярным занятиям физической  культурой и спортом и ведению здорового образа жизни;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Задачи Программы:</w:t>
      </w:r>
    </w:p>
    <w:p w:rsidR="00747967" w:rsidRPr="00AB0C43" w:rsidRDefault="00747967" w:rsidP="00AB0C43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- вовлечение молодежи в общественную деятельность;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повышение мотивации жителей Горшеченского района к регулярным занятиям физической культурой и спортом и ведению здорового образа жизни;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развитие инфраструктуры физической культуры и спорта;</w:t>
      </w:r>
    </w:p>
    <w:p w:rsidR="00747967" w:rsidRPr="00AB0C43" w:rsidRDefault="00747967" w:rsidP="00AB0C43">
      <w:pPr>
        <w:widowControl w:val="0"/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- организация оздоровления и отдыха детей Горшеченского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Решение указанных задач обеспечивается через систему мероприятий, предусмотренных в следующих Подпрограммах: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Подпрограмма 2 «Повышение эффективности работы с молодежью»</w:t>
      </w:r>
      <w:r w:rsidR="002F7FE5">
        <w:rPr>
          <w:rFonts w:ascii="Times New Roman" w:hAnsi="Times New Roman"/>
          <w:sz w:val="28"/>
          <w:szCs w:val="28"/>
          <w:lang w:eastAsia="ru-RU"/>
        </w:rPr>
        <w:t>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Подпрограмма 3 «Развитие физиче</w:t>
      </w:r>
      <w:r>
        <w:rPr>
          <w:rFonts w:ascii="Times New Roman" w:hAnsi="Times New Roman"/>
          <w:sz w:val="28"/>
          <w:szCs w:val="28"/>
          <w:lang w:eastAsia="ru-RU"/>
        </w:rPr>
        <w:t>ской культуры и спорта</w:t>
      </w:r>
      <w:r w:rsidR="002F7FE5">
        <w:rPr>
          <w:rFonts w:ascii="Times New Roman" w:hAnsi="Times New Roman"/>
          <w:sz w:val="28"/>
          <w:szCs w:val="28"/>
          <w:lang w:eastAsia="ru-RU"/>
        </w:rPr>
        <w:t>».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Подпрограмма 4 «Отдых и оздор</w:t>
      </w:r>
      <w:r>
        <w:rPr>
          <w:rFonts w:ascii="Times New Roman" w:hAnsi="Times New Roman"/>
          <w:sz w:val="28"/>
          <w:szCs w:val="28"/>
          <w:lang w:eastAsia="ru-RU"/>
        </w:rPr>
        <w:t>овление детей, молодежи»</w:t>
      </w:r>
      <w:r w:rsidR="002F7FE5">
        <w:rPr>
          <w:rFonts w:ascii="Times New Roman" w:hAnsi="Times New Roman"/>
          <w:sz w:val="28"/>
          <w:szCs w:val="28"/>
          <w:lang w:eastAsia="ru-RU"/>
        </w:rPr>
        <w:t>.</w:t>
      </w:r>
    </w:p>
    <w:p w:rsidR="00747967" w:rsidRPr="00AB0C43" w:rsidRDefault="00747967" w:rsidP="00AB0C43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Основным ожидаемым конечным результатом реализации Программы является повышение эффективности работы с молодежью, развития системы оздоровления и отдыха детей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Горшеченском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районе и устойчивое развитие физической культуры и спорта.</w:t>
      </w:r>
    </w:p>
    <w:p w:rsidR="00747967" w:rsidRPr="00AB0C43" w:rsidRDefault="00747967" w:rsidP="00AB0C43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bCs/>
          <w:sz w:val="32"/>
          <w:szCs w:val="32"/>
          <w:lang w:eastAsia="ru-RU"/>
        </w:rPr>
        <w:t>2. Перечень и характеристики основных мероприятий муниципальной программы  и ведомственных целевых программ с указанием сроков их реализации и ожидаемых результатов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color w:val="00FF00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Для достижения целей Программы и реализации запланированных ею мероприятий в структуру Программы включены три Подпрограммы.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рамках Подпрограммы 2 «Повышение эффективности реализации молодежной пол</w:t>
      </w:r>
      <w:r>
        <w:rPr>
          <w:rFonts w:ascii="Times New Roman" w:hAnsi="Times New Roman"/>
          <w:sz w:val="28"/>
          <w:szCs w:val="28"/>
          <w:lang w:eastAsia="ru-RU"/>
        </w:rPr>
        <w:t xml:space="preserve">итики» </w:t>
      </w:r>
      <w:r w:rsidRPr="00AB0C43">
        <w:rPr>
          <w:rFonts w:ascii="Times New Roman" w:hAnsi="Times New Roman"/>
          <w:sz w:val="28"/>
          <w:szCs w:val="28"/>
          <w:lang w:eastAsia="ru-RU"/>
        </w:rPr>
        <w:t>предусматривается реализация основных мероприятий:</w:t>
      </w:r>
    </w:p>
    <w:p w:rsidR="00747967" w:rsidRPr="00AB0C43" w:rsidRDefault="00747967" w:rsidP="00AB0C4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Мероприятие</w:t>
      </w:r>
      <w:r w:rsidRPr="00AB0C4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1.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«Создание условий для вовлечения молодежи в активную общественную деятельность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рамках Подпрограмма 4 «Озд</w:t>
      </w:r>
      <w:r>
        <w:rPr>
          <w:rFonts w:ascii="Times New Roman" w:hAnsi="Times New Roman"/>
          <w:sz w:val="28"/>
          <w:szCs w:val="28"/>
          <w:lang w:eastAsia="ru-RU"/>
        </w:rPr>
        <w:t>оровление и отдых детей»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предусматривается реализация основных мероприятии: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Мероприятие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1.1 «Обеспечение деятельности оказания муниципальных услуг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Мероприятие 1.1</w:t>
      </w:r>
      <w:r w:rsidRPr="00AB0C43">
        <w:rPr>
          <w:rFonts w:ascii="Times New Roman" w:hAnsi="Times New Roman"/>
          <w:sz w:val="28"/>
          <w:szCs w:val="28"/>
          <w:lang w:eastAsia="ru-RU"/>
        </w:rPr>
        <w:t>. «Развитие системы оздоровления и отдыха детей».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Перечень основных мероприятий Программы представлен в приложении № 1 к муниципальной программе.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П</w:t>
      </w:r>
      <w:r w:rsidRPr="00AB0C43">
        <w:rPr>
          <w:rFonts w:ascii="Times New Roman" w:hAnsi="Times New Roman"/>
          <w:sz w:val="28"/>
          <w:szCs w:val="28"/>
          <w:lang w:eastAsia="ru-RU"/>
        </w:rPr>
        <w:t>рограмм</w:t>
      </w:r>
      <w:r>
        <w:rPr>
          <w:rFonts w:ascii="Times New Roman" w:hAnsi="Times New Roman"/>
          <w:sz w:val="28"/>
          <w:szCs w:val="28"/>
          <w:lang w:eastAsia="ru-RU"/>
        </w:rPr>
        <w:t>а реализуется в один этап 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-202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годах.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Программа отражает комплексный подход в планировании и реализации мероприятий в сфере молодежной политики.   Программа является основным документом для исполнения программных мероприятий на различных уровнях, а также комплексного плана молодежных мероприятий учебных заведений, детских и молодежных общественных объединений и других. </w:t>
      </w:r>
    </w:p>
    <w:p w:rsidR="007F546E" w:rsidRDefault="007F546E" w:rsidP="002F7FE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sz w:val="32"/>
          <w:szCs w:val="32"/>
          <w:lang w:eastAsia="ru-RU"/>
        </w:rPr>
        <w:t xml:space="preserve">3. Основные меры правового регулирования в соответствующей сфере, направленные на достижение цели и ожидаемых результатов муниципальной программы с </w:t>
      </w:r>
      <w:r w:rsidRPr="00AB0C43">
        <w:rPr>
          <w:rFonts w:ascii="Times New Roman" w:hAnsi="Times New Roman"/>
          <w:b/>
          <w:sz w:val="32"/>
          <w:szCs w:val="32"/>
          <w:lang w:eastAsia="ru-RU"/>
        </w:rPr>
        <w:lastRenderedPageBreak/>
        <w:t>указанием основных положений и сроков принятия необходимых нормативных правовых актов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рамках Программы осуществляется работа по обеспечению своевременной ее корректировки, внесение изменений в правовые акты в сфере ее реализации.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При реализации Программы планируется осуществить ряд мер муниципального регулирования, в том числе: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повысить доступность финансовых ресурсов для развития физической культуры и спорта;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развивать организацию отдыха и оздоровления детей и молодежи района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Необходимость разработки правовых актов будет определяться в процессе реализации подпрограмм в соответствии с изменениями законодательства Российской Федерации и Курской области.</w:t>
      </w:r>
    </w:p>
    <w:p w:rsidR="00747967" w:rsidRPr="00AB0C43" w:rsidRDefault="00747967" w:rsidP="00AB0C43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t>4. Перечень и сведения о целевых индикаторах и показателях муниципальной программы с расшифровкой плановых значений по годам ее реализации, а также сведения о взаимосвязи мероприятий и результатов их выполнения с целевыми индикаторами и показателями муниципальной программы</w:t>
      </w: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Для оценки хода реализации Программы и характеристики состояния установленной сферы деятельности предусмотрена система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показателей (индикаторов)</w:t>
      </w:r>
      <w:r w:rsidRPr="00AB0C43">
        <w:rPr>
          <w:rFonts w:ascii="Times New Roman" w:hAnsi="Times New Roman"/>
          <w:sz w:val="28"/>
          <w:szCs w:val="28"/>
          <w:lang w:eastAsia="ru-RU"/>
        </w:rPr>
        <w:t>Программы.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Сведения о показателях (индикаторах) Программы приведены в приложении № 1.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Достижение поставленных целей и задач Программы характеризуется следующими показателями (индикаторами):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доля достигнутых показателей программы к общему количеству показателей;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-доля молодых людей в возрасте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участвующих в деятельности молодежных общественных объединений, в общей численности молодых людей 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доля оздоровленных детей в  рамках организации оздоровления и отдыха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доля жителей Горшеченского района, систематически занимающихся физической культурой и спортом, в общей численности населения Горшеченского района;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1)Показателем (индикатором) Подпрограммы 2 служит доля достигнутых показателей (индикаторов)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Программы </w:t>
      </w:r>
      <w:r w:rsidRPr="00AB0C43">
        <w:rPr>
          <w:rFonts w:ascii="Times New Roman" w:hAnsi="Times New Roman"/>
          <w:sz w:val="28"/>
          <w:szCs w:val="28"/>
          <w:lang w:eastAsia="ru-RU"/>
        </w:rPr>
        <w:t>к общему количеству показателей (индикаторов).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Данный показатель рассчитывается в процентах, как отношение достигнутых показателей (индикаторов) Программы к планируемым показателям (индикаторам), указанным в приложении № 2 к муниципальной  программе.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ab/>
        <w:t>2) Удельный вес численности молодых людей в возрасте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участвующих в деятельности молодежных общественных объединений, в общей численности молодых людей в возрасте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лет.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Показатель 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отражает повышение привлекательности молодежных общественных объединений и повышение социальной активности молодых людей.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Показатель определяется как отношение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численности молодых людей в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участвующих в деятельности молодежных общественных объединений, в общей численности молодых людей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проживающих на территории Горшеченского района: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Показатель определяется по формуле: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В/А*100%, где: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В – численность молодых людей в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участвующих в деятельности молодежных общественных объединений;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А – общая численность молодых людей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проживающих на территории Горшеченского района.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Значение целевого индикатора за отчетный период определяется путем мониторинга, включающего в себя сбор и анализ информации о выполнении показателей.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3) Доля оздоровленных детей в  рамках организации оздоровления и отдыха.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Показатель позволяет оценить результаты реализации в районе мероприятий по оздоровлению и отдыху детей. 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Показатель определяется как отношение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численности оздоровленных детей Горшеченского района,  получивших в отчетном году путевку в загородные лагеря и  лагеря с дневным пребыванием, к общей численности детей района  шко</w:t>
      </w:r>
      <w:r>
        <w:rPr>
          <w:rFonts w:ascii="Times New Roman" w:hAnsi="Times New Roman"/>
          <w:bCs/>
          <w:sz w:val="28"/>
          <w:szCs w:val="28"/>
          <w:lang w:eastAsia="ru-RU"/>
        </w:rPr>
        <w:t>льного возраста (в возрасте от 7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до 18 лет в заг</w:t>
      </w:r>
      <w:r>
        <w:rPr>
          <w:rFonts w:ascii="Times New Roman" w:hAnsi="Times New Roman"/>
          <w:bCs/>
          <w:sz w:val="28"/>
          <w:szCs w:val="28"/>
          <w:lang w:eastAsia="ru-RU"/>
        </w:rPr>
        <w:t>ородных лагерях, в возрасте от 7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до 15 лет в лагерях с дневным пребыванием). 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Показатель определяется по формуле: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В/А*100%, где: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В - численность оздоровленных детей района, получивших в отчетном году  путевку в стационарные организации отдыха и оздоровления;</w:t>
      </w:r>
    </w:p>
    <w:p w:rsidR="002F7FE5" w:rsidRPr="0004177C" w:rsidRDefault="00747967" w:rsidP="0004177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А – общая численнос</w:t>
      </w:r>
      <w:r>
        <w:rPr>
          <w:rFonts w:ascii="Times New Roman" w:hAnsi="Times New Roman"/>
          <w:bCs/>
          <w:sz w:val="28"/>
          <w:szCs w:val="28"/>
          <w:lang w:eastAsia="ru-RU"/>
        </w:rPr>
        <w:t>ть детей района в  возрасте от 7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до 18 лет в заг</w:t>
      </w:r>
      <w:r>
        <w:rPr>
          <w:rFonts w:ascii="Times New Roman" w:hAnsi="Times New Roman"/>
          <w:bCs/>
          <w:sz w:val="28"/>
          <w:szCs w:val="28"/>
          <w:lang w:eastAsia="ru-RU"/>
        </w:rPr>
        <w:t>ородных лагерях, в возрасте от 7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до 15 лет в лагерях с дневным пребыванием.</w:t>
      </w:r>
    </w:p>
    <w:p w:rsidR="002F7FE5" w:rsidRPr="00AB0C43" w:rsidRDefault="002F7FE5" w:rsidP="00AB0C43">
      <w:pPr>
        <w:tabs>
          <w:tab w:val="left" w:pos="567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5B37" w:rsidRDefault="00745B3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745B37" w:rsidRDefault="00745B3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745B37" w:rsidRDefault="00745B3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745B37" w:rsidRDefault="00745B3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745B37" w:rsidRDefault="00745B3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745B37" w:rsidRDefault="00745B3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32"/>
          <w:szCs w:val="32"/>
          <w:lang w:eastAsia="ru-RU"/>
        </w:rPr>
        <w:lastRenderedPageBreak/>
        <w:t xml:space="preserve">5. Информация по финансовому обеспечению муниципальной программы за счет средств бюджета муниципального района </w:t>
      </w: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32"/>
          <w:szCs w:val="32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Ресурсное обеспечение реализации Программы за счет средств бюджета Муниципального района  подлежит ежегодному уточнению в рамках формирования проектов бюджетов на очередной финансовый год и плановый период.</w:t>
      </w:r>
    </w:p>
    <w:p w:rsidR="00747967" w:rsidRPr="00AB0C43" w:rsidRDefault="00747967" w:rsidP="002F7FE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- общий объем необходимых финансовых средств бюджета муниципального района  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реализации Программы 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– 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годах составляет </w:t>
      </w:r>
      <w:r w:rsidR="002F7FE5">
        <w:rPr>
          <w:rFonts w:ascii="Times New Roman" w:hAnsi="Times New Roman"/>
          <w:b/>
          <w:sz w:val="28"/>
          <w:szCs w:val="28"/>
          <w:lang w:eastAsia="ru-RU"/>
        </w:rPr>
        <w:t>42</w:t>
      </w:r>
      <w:r w:rsidR="00585EF0">
        <w:rPr>
          <w:rFonts w:ascii="Times New Roman" w:hAnsi="Times New Roman"/>
          <w:b/>
          <w:sz w:val="28"/>
          <w:szCs w:val="28"/>
          <w:lang w:eastAsia="ru-RU"/>
        </w:rPr>
        <w:t> 319 426</w:t>
      </w:r>
      <w:r w:rsidRPr="00AB0C43">
        <w:rPr>
          <w:rFonts w:ascii="Times New Roman" w:hAnsi="Times New Roman"/>
          <w:b/>
          <w:sz w:val="28"/>
          <w:szCs w:val="28"/>
          <w:lang w:eastAsia="ru-RU"/>
        </w:rPr>
        <w:t xml:space="preserve"> рублей</w:t>
      </w:r>
      <w:r w:rsidRPr="00AB0C43">
        <w:rPr>
          <w:rFonts w:ascii="Times New Roman" w:hAnsi="Times New Roman"/>
          <w:sz w:val="28"/>
          <w:szCs w:val="28"/>
          <w:lang w:eastAsia="ru-RU"/>
        </w:rPr>
        <w:t>, в том числе по годам: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2F7FE5">
        <w:rPr>
          <w:rFonts w:ascii="Times New Roman" w:hAnsi="Times New Roman"/>
          <w:sz w:val="28"/>
          <w:szCs w:val="28"/>
          <w:lang w:eastAsia="ru-RU"/>
        </w:rPr>
        <w:t>1</w:t>
      </w:r>
      <w:r w:rsidR="00585EF0">
        <w:rPr>
          <w:rFonts w:ascii="Times New Roman" w:hAnsi="Times New Roman"/>
          <w:sz w:val="28"/>
          <w:szCs w:val="28"/>
          <w:lang w:eastAsia="ru-RU"/>
        </w:rPr>
        <w:t>6 070 112</w:t>
      </w:r>
      <w:r w:rsidRPr="00AB0C43">
        <w:rPr>
          <w:rFonts w:ascii="Times New Roman" w:hAnsi="Times New Roman"/>
          <w:sz w:val="28"/>
          <w:szCs w:val="28"/>
          <w:lang w:eastAsia="ru-RU"/>
        </w:rPr>
        <w:t>руб</w:t>
      </w:r>
      <w:r w:rsidR="002F7FE5">
        <w:rPr>
          <w:rFonts w:ascii="Times New Roman" w:hAnsi="Times New Roman"/>
          <w:sz w:val="28"/>
          <w:szCs w:val="28"/>
          <w:lang w:eastAsia="ru-RU"/>
        </w:rPr>
        <w:t>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2F7FE5">
        <w:rPr>
          <w:rFonts w:ascii="Times New Roman" w:hAnsi="Times New Roman"/>
          <w:sz w:val="28"/>
          <w:szCs w:val="28"/>
          <w:lang w:eastAsia="ru-RU"/>
        </w:rPr>
        <w:t>13 091 507</w:t>
      </w:r>
      <w:r w:rsidRPr="00AB0C43">
        <w:rPr>
          <w:rFonts w:ascii="Times New Roman" w:hAnsi="Times New Roman"/>
          <w:sz w:val="28"/>
          <w:szCs w:val="28"/>
          <w:lang w:eastAsia="ru-RU"/>
        </w:rPr>
        <w:t>руб</w:t>
      </w:r>
      <w:r w:rsidR="002F7FE5">
        <w:rPr>
          <w:rFonts w:ascii="Times New Roman" w:hAnsi="Times New Roman"/>
          <w:sz w:val="28"/>
          <w:szCs w:val="28"/>
          <w:lang w:eastAsia="ru-RU"/>
        </w:rPr>
        <w:t>лей</w:t>
      </w:r>
    </w:p>
    <w:p w:rsidR="00747967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2F7FE5">
        <w:rPr>
          <w:rFonts w:ascii="Times New Roman" w:hAnsi="Times New Roman"/>
          <w:sz w:val="28"/>
          <w:szCs w:val="28"/>
          <w:lang w:eastAsia="ru-RU"/>
        </w:rPr>
        <w:t xml:space="preserve">13 157 807 </w:t>
      </w:r>
      <w:r w:rsidRPr="00AB0C43">
        <w:rPr>
          <w:rFonts w:ascii="Times New Roman" w:hAnsi="Times New Roman"/>
          <w:sz w:val="28"/>
          <w:szCs w:val="28"/>
          <w:lang w:eastAsia="ru-RU"/>
        </w:rPr>
        <w:t>руб</w:t>
      </w:r>
      <w:r w:rsidR="002F7FE5">
        <w:rPr>
          <w:rFonts w:ascii="Times New Roman" w:hAnsi="Times New Roman"/>
          <w:sz w:val="28"/>
          <w:szCs w:val="28"/>
          <w:lang w:eastAsia="ru-RU"/>
        </w:rPr>
        <w:t>лей</w:t>
      </w:r>
    </w:p>
    <w:p w:rsidR="00745B37" w:rsidRPr="00AB0C43" w:rsidRDefault="00745B3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объем финансирования по Подпрограмме 2«Повышение эффективности реализац</w:t>
      </w:r>
      <w:r>
        <w:rPr>
          <w:rFonts w:ascii="Times New Roman" w:hAnsi="Times New Roman"/>
          <w:sz w:val="28"/>
          <w:szCs w:val="28"/>
          <w:lang w:eastAsia="ru-RU"/>
        </w:rPr>
        <w:t xml:space="preserve">ии молодежной политики»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за счет средств бюджета муниципального района составит </w:t>
      </w:r>
      <w:r w:rsidR="002F7FE5">
        <w:rPr>
          <w:rFonts w:ascii="Times New Roman" w:hAnsi="Times New Roman"/>
          <w:b/>
          <w:sz w:val="28"/>
          <w:szCs w:val="28"/>
          <w:lang w:eastAsia="ru-RU"/>
        </w:rPr>
        <w:t xml:space="preserve">519 846 </w:t>
      </w:r>
      <w:r w:rsidRPr="00AB0C43">
        <w:rPr>
          <w:rFonts w:ascii="Times New Roman" w:hAnsi="Times New Roman"/>
          <w:b/>
          <w:sz w:val="28"/>
          <w:szCs w:val="28"/>
          <w:lang w:eastAsia="ru-RU"/>
        </w:rPr>
        <w:t>руб</w:t>
      </w:r>
      <w:r w:rsidR="002F7FE5">
        <w:rPr>
          <w:rFonts w:ascii="Times New Roman" w:hAnsi="Times New Roman"/>
          <w:b/>
          <w:sz w:val="28"/>
          <w:szCs w:val="28"/>
          <w:lang w:eastAsia="ru-RU"/>
        </w:rPr>
        <w:t>лей</w:t>
      </w:r>
      <w:r w:rsidRPr="00AB0C43">
        <w:rPr>
          <w:rFonts w:ascii="Times New Roman" w:hAnsi="Times New Roman"/>
          <w:sz w:val="28"/>
          <w:szCs w:val="28"/>
          <w:lang w:eastAsia="ru-RU"/>
        </w:rPr>
        <w:t>, в том числе по годам: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2F7FE5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73282 </w:t>
      </w:r>
      <w:r w:rsidRPr="00AB0C43">
        <w:rPr>
          <w:rFonts w:ascii="Times New Roman" w:hAnsi="Times New Roman"/>
          <w:sz w:val="28"/>
          <w:szCs w:val="28"/>
          <w:lang w:eastAsia="ru-RU"/>
        </w:rPr>
        <w:t>рубл</w:t>
      </w:r>
      <w:r w:rsidR="002F7FE5">
        <w:rPr>
          <w:rFonts w:ascii="Times New Roman" w:hAnsi="Times New Roman"/>
          <w:sz w:val="28"/>
          <w:szCs w:val="28"/>
          <w:lang w:eastAsia="ru-RU"/>
        </w:rPr>
        <w:t>я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173282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рубл</w:t>
      </w:r>
      <w:r w:rsidR="002F7FE5">
        <w:rPr>
          <w:rFonts w:ascii="Times New Roman" w:hAnsi="Times New Roman"/>
          <w:sz w:val="28"/>
          <w:szCs w:val="28"/>
          <w:lang w:eastAsia="ru-RU"/>
        </w:rPr>
        <w:t>я</w:t>
      </w:r>
    </w:p>
    <w:p w:rsidR="00747967" w:rsidRDefault="00747967" w:rsidP="009D1A40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- </w:t>
      </w:r>
      <w:r w:rsidR="002F7FE5">
        <w:rPr>
          <w:rFonts w:ascii="Times New Roman" w:hAnsi="Times New Roman"/>
          <w:sz w:val="28"/>
          <w:szCs w:val="28"/>
          <w:lang w:eastAsia="ru-RU"/>
        </w:rPr>
        <w:t xml:space="preserve">173 282 </w:t>
      </w:r>
      <w:r w:rsidRPr="00AB0C43">
        <w:rPr>
          <w:rFonts w:ascii="Times New Roman" w:hAnsi="Times New Roman"/>
          <w:sz w:val="28"/>
          <w:szCs w:val="28"/>
          <w:lang w:eastAsia="ru-RU"/>
        </w:rPr>
        <w:t>рубл</w:t>
      </w:r>
      <w:r w:rsidR="002F7FE5">
        <w:rPr>
          <w:rFonts w:ascii="Times New Roman" w:hAnsi="Times New Roman"/>
          <w:sz w:val="28"/>
          <w:szCs w:val="28"/>
          <w:lang w:eastAsia="ru-RU"/>
        </w:rPr>
        <w:t>я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объем финансирования по Подпрограмме 3«Реализация муниципальной политики в сфере физичес</w:t>
      </w:r>
      <w:r>
        <w:rPr>
          <w:rFonts w:ascii="Times New Roman" w:hAnsi="Times New Roman"/>
          <w:sz w:val="28"/>
          <w:szCs w:val="28"/>
          <w:lang w:eastAsia="ru-RU"/>
        </w:rPr>
        <w:t xml:space="preserve">кой культуры и спорта»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за счет средств бюджета муниципального района составит </w:t>
      </w:r>
      <w:r w:rsidR="002F7FE5">
        <w:rPr>
          <w:rFonts w:ascii="Times New Roman" w:hAnsi="Times New Roman"/>
          <w:b/>
          <w:sz w:val="28"/>
          <w:szCs w:val="28"/>
          <w:lang w:eastAsia="ru-RU"/>
        </w:rPr>
        <w:t>37 588 190</w:t>
      </w:r>
      <w:r w:rsidRPr="00AB0C43">
        <w:rPr>
          <w:rFonts w:ascii="Times New Roman" w:hAnsi="Times New Roman"/>
          <w:b/>
          <w:sz w:val="28"/>
          <w:szCs w:val="28"/>
          <w:lang w:eastAsia="ru-RU"/>
        </w:rPr>
        <w:t xml:space="preserve"> руб</w:t>
      </w:r>
      <w:r w:rsidR="002F7FE5">
        <w:rPr>
          <w:rFonts w:ascii="Times New Roman" w:hAnsi="Times New Roman"/>
          <w:b/>
          <w:sz w:val="28"/>
          <w:szCs w:val="28"/>
          <w:lang w:eastAsia="ru-RU"/>
        </w:rPr>
        <w:t>лей</w:t>
      </w:r>
      <w:r w:rsidRPr="00AB0C43">
        <w:rPr>
          <w:rFonts w:ascii="Times New Roman" w:hAnsi="Times New Roman"/>
          <w:sz w:val="28"/>
          <w:szCs w:val="28"/>
          <w:lang w:eastAsia="ru-RU"/>
        </w:rPr>
        <w:t>, в том числе по годам: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2F7FE5">
        <w:rPr>
          <w:rFonts w:ascii="Times New Roman" w:hAnsi="Times New Roman"/>
          <w:sz w:val="28"/>
          <w:szCs w:val="28"/>
          <w:lang w:eastAsia="ru-RU"/>
        </w:rPr>
        <w:t>12 958 830</w:t>
      </w:r>
      <w:r w:rsidRPr="00AB0C43">
        <w:rPr>
          <w:rFonts w:ascii="Times New Roman" w:hAnsi="Times New Roman"/>
          <w:sz w:val="28"/>
          <w:szCs w:val="28"/>
          <w:lang w:eastAsia="ru-RU"/>
        </w:rPr>
        <w:t>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2F7FE5">
        <w:rPr>
          <w:rFonts w:ascii="Times New Roman" w:hAnsi="Times New Roman"/>
          <w:sz w:val="28"/>
          <w:szCs w:val="28"/>
          <w:lang w:eastAsia="ru-RU"/>
        </w:rPr>
        <w:t>12281 530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- </w:t>
      </w:r>
      <w:r w:rsidR="002F7FE5">
        <w:rPr>
          <w:rFonts w:ascii="Times New Roman" w:hAnsi="Times New Roman"/>
          <w:sz w:val="28"/>
          <w:szCs w:val="28"/>
          <w:lang w:eastAsia="ru-RU"/>
        </w:rPr>
        <w:t>12 347 830 р</w:t>
      </w:r>
      <w:r w:rsidRPr="00AB0C43">
        <w:rPr>
          <w:rFonts w:ascii="Times New Roman" w:hAnsi="Times New Roman"/>
          <w:sz w:val="28"/>
          <w:szCs w:val="28"/>
          <w:lang w:eastAsia="ru-RU"/>
        </w:rPr>
        <w:t>ублей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- объем финансирования по Подпрограмме</w:t>
      </w:r>
      <w:r w:rsidRPr="00AB0C43">
        <w:rPr>
          <w:rFonts w:ascii="Times New Roman" w:hAnsi="Times New Roman"/>
          <w:sz w:val="24"/>
          <w:szCs w:val="24"/>
          <w:lang w:eastAsia="ru-RU"/>
        </w:rPr>
        <w:t xml:space="preserve"> 4 </w:t>
      </w:r>
      <w:r w:rsidRPr="00AB0C43">
        <w:rPr>
          <w:rFonts w:ascii="Times New Roman" w:hAnsi="Times New Roman"/>
          <w:sz w:val="28"/>
          <w:szCs w:val="28"/>
          <w:lang w:eastAsia="ru-RU"/>
        </w:rPr>
        <w:t>«Озд</w:t>
      </w:r>
      <w:r>
        <w:rPr>
          <w:rFonts w:ascii="Times New Roman" w:hAnsi="Times New Roman"/>
          <w:sz w:val="28"/>
          <w:szCs w:val="28"/>
          <w:lang w:eastAsia="ru-RU"/>
        </w:rPr>
        <w:t xml:space="preserve">оровление и отдых детей» </w:t>
      </w:r>
      <w:r w:rsidRPr="00AB0C43">
        <w:rPr>
          <w:rFonts w:ascii="Times New Roman" w:hAnsi="Times New Roman"/>
          <w:sz w:val="28"/>
          <w:szCs w:val="28"/>
          <w:lang w:eastAsia="ru-RU"/>
        </w:rPr>
        <w:t>за счет средств бюджета муницип</w:t>
      </w:r>
      <w:r>
        <w:rPr>
          <w:rFonts w:ascii="Times New Roman" w:hAnsi="Times New Roman"/>
          <w:sz w:val="28"/>
          <w:szCs w:val="28"/>
          <w:lang w:eastAsia="ru-RU"/>
        </w:rPr>
        <w:t xml:space="preserve">ального района составит </w:t>
      </w:r>
      <w:r w:rsidR="00585EF0">
        <w:rPr>
          <w:rFonts w:ascii="Times New Roman" w:hAnsi="Times New Roman"/>
          <w:sz w:val="28"/>
          <w:szCs w:val="28"/>
          <w:lang w:eastAsia="ru-RU"/>
        </w:rPr>
        <w:t>4 211 390 р</w:t>
      </w:r>
      <w:r w:rsidRPr="00AB0C43">
        <w:rPr>
          <w:rFonts w:ascii="Times New Roman" w:hAnsi="Times New Roman"/>
          <w:b/>
          <w:sz w:val="28"/>
          <w:szCs w:val="28"/>
          <w:lang w:eastAsia="ru-RU"/>
        </w:rPr>
        <w:t>уб</w:t>
      </w:r>
      <w:r w:rsidR="002F7FE5">
        <w:rPr>
          <w:rFonts w:ascii="Times New Roman" w:hAnsi="Times New Roman"/>
          <w:b/>
          <w:sz w:val="28"/>
          <w:szCs w:val="28"/>
          <w:lang w:eastAsia="ru-RU"/>
        </w:rPr>
        <w:t>лей</w:t>
      </w:r>
      <w:r w:rsidRPr="00AB0C43">
        <w:rPr>
          <w:rFonts w:ascii="Times New Roman" w:hAnsi="Times New Roman"/>
          <w:sz w:val="28"/>
          <w:szCs w:val="28"/>
          <w:lang w:eastAsia="ru-RU"/>
        </w:rPr>
        <w:t>, в том числе по годам: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2F7FE5">
        <w:rPr>
          <w:rFonts w:ascii="Times New Roman" w:hAnsi="Times New Roman"/>
          <w:sz w:val="28"/>
          <w:szCs w:val="28"/>
          <w:lang w:eastAsia="ru-RU"/>
        </w:rPr>
        <w:t>–2</w:t>
      </w:r>
      <w:r w:rsidR="00585EF0">
        <w:rPr>
          <w:rFonts w:ascii="Times New Roman" w:hAnsi="Times New Roman"/>
          <w:sz w:val="28"/>
          <w:szCs w:val="28"/>
          <w:lang w:eastAsia="ru-RU"/>
        </w:rPr>
        <w:t> 938 000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2F7FE5">
        <w:rPr>
          <w:rFonts w:ascii="Times New Roman" w:hAnsi="Times New Roman"/>
          <w:sz w:val="28"/>
          <w:szCs w:val="28"/>
          <w:lang w:eastAsia="ru-RU"/>
        </w:rPr>
        <w:t>636 695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 w:rsidR="009D1A40">
        <w:rPr>
          <w:rFonts w:ascii="Times New Roman" w:hAnsi="Times New Roman"/>
          <w:sz w:val="28"/>
          <w:szCs w:val="28"/>
          <w:lang w:eastAsia="ru-RU"/>
        </w:rPr>
        <w:t xml:space="preserve"> году - </w:t>
      </w:r>
      <w:r w:rsidR="002F7FE5">
        <w:rPr>
          <w:rFonts w:ascii="Times New Roman" w:hAnsi="Times New Roman"/>
          <w:sz w:val="28"/>
          <w:szCs w:val="28"/>
          <w:lang w:eastAsia="ru-RU"/>
        </w:rPr>
        <w:t xml:space="preserve">636 695 </w:t>
      </w:r>
      <w:r w:rsidRPr="00AB0C43">
        <w:rPr>
          <w:rFonts w:ascii="Times New Roman" w:hAnsi="Times New Roman"/>
          <w:sz w:val="28"/>
          <w:szCs w:val="28"/>
          <w:lang w:eastAsia="ru-RU"/>
        </w:rPr>
        <w:t>рублей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Ресурсное обеспечение реализации основных мероприятий Программы за счет средств бюджета муниципального района.</w:t>
      </w:r>
    </w:p>
    <w:p w:rsidR="00747967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Ресурсное обеспечение и прогнозная (справочная) оценка расходов местного бюджета, </w:t>
      </w:r>
      <w:proofErr w:type="gramStart"/>
      <w:r w:rsidRPr="00AB0C43">
        <w:rPr>
          <w:rFonts w:ascii="Times New Roman" w:hAnsi="Times New Roman"/>
          <w:sz w:val="28"/>
          <w:szCs w:val="28"/>
          <w:lang w:eastAsia="ru-RU"/>
        </w:rPr>
        <w:t>представлены</w:t>
      </w:r>
      <w:proofErr w:type="gram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в приложении № 5.</w:t>
      </w:r>
    </w:p>
    <w:p w:rsidR="00745B37" w:rsidRPr="00AB0C43" w:rsidRDefault="00745B3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7F54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Финансовое обеспечение реализации Программы в части расходных обязательств муниципального осуществляется за счет бюджетных ассигнований бюджета муниципального района</w:t>
      </w:r>
      <w:r w:rsidR="002F7FE5">
        <w:rPr>
          <w:rFonts w:ascii="Times New Roman" w:hAnsi="Times New Roman"/>
          <w:sz w:val="28"/>
          <w:szCs w:val="28"/>
          <w:lang w:eastAsia="ru-RU"/>
        </w:rPr>
        <w:t>.</w:t>
      </w:r>
    </w:p>
    <w:p w:rsidR="002F7FE5" w:rsidRPr="00AB0C43" w:rsidRDefault="002F7FE5" w:rsidP="007F54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sz w:val="32"/>
          <w:szCs w:val="32"/>
          <w:lang w:eastAsia="ru-RU"/>
        </w:rPr>
        <w:lastRenderedPageBreak/>
        <w:t>Характеристика текущего состояния соответствующей сферы социально – экономического развития Горшеченского района, основные показатели и анализ социальных, финансовых – экономических и прочих рисков реализации муниципальной программы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Pr="007F546E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46E">
        <w:rPr>
          <w:rFonts w:ascii="Times New Roman" w:hAnsi="Times New Roman"/>
          <w:sz w:val="28"/>
          <w:szCs w:val="28"/>
          <w:lang w:eastAsia="ru-RU"/>
        </w:rPr>
        <w:t xml:space="preserve">   Российская молодежь сегодня - это около 37 млн. человек в возрасте от 14 до 3</w:t>
      </w:r>
      <w:r w:rsidR="00396A7F" w:rsidRPr="007F546E">
        <w:rPr>
          <w:rFonts w:ascii="Times New Roman" w:hAnsi="Times New Roman"/>
          <w:sz w:val="28"/>
          <w:szCs w:val="28"/>
          <w:lang w:eastAsia="ru-RU"/>
        </w:rPr>
        <w:t>5</w:t>
      </w:r>
      <w:r w:rsidRPr="007F546E">
        <w:rPr>
          <w:rFonts w:ascii="Times New Roman" w:hAnsi="Times New Roman"/>
          <w:sz w:val="28"/>
          <w:szCs w:val="28"/>
          <w:lang w:eastAsia="ru-RU"/>
        </w:rPr>
        <w:t xml:space="preserve"> лет, что составляет 34 процента трудоспособного населения страны. </w:t>
      </w:r>
    </w:p>
    <w:p w:rsidR="00747967" w:rsidRPr="007F546E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546E">
        <w:rPr>
          <w:rFonts w:ascii="Times New Roman" w:hAnsi="Times New Roman"/>
          <w:sz w:val="28"/>
          <w:szCs w:val="28"/>
          <w:lang w:eastAsia="ru-RU"/>
        </w:rPr>
        <w:t>В Курской области сегодня молодежь в возрасте от 14 до 3</w:t>
      </w:r>
      <w:r w:rsidR="00396A7F" w:rsidRPr="007F546E">
        <w:rPr>
          <w:rFonts w:ascii="Times New Roman" w:hAnsi="Times New Roman"/>
          <w:sz w:val="28"/>
          <w:szCs w:val="28"/>
          <w:lang w:eastAsia="ru-RU"/>
        </w:rPr>
        <w:t>5</w:t>
      </w:r>
      <w:r w:rsidRPr="007F546E">
        <w:rPr>
          <w:rFonts w:ascii="Times New Roman" w:hAnsi="Times New Roman"/>
          <w:sz w:val="28"/>
          <w:szCs w:val="28"/>
          <w:lang w:eastAsia="ru-RU"/>
        </w:rPr>
        <w:t xml:space="preserve"> лет составляет почти четверть населения региона – 282 тысячи, из них 158 тысяч – городское население, 121 тысяча – сельское. Это наиболее динамично развивающаяся категория населения и от ее позитивного настроя, социальной активности и духовного благополучия зависит успех проводимых преобразований, общее развитие Курской области в целом.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Настоящая муниципальная программа «Повышение эффективности работы с молодежью, организация отдыха и оздоровление детей, молодежи, развитие физической культуры и спорта» на</w:t>
      </w:r>
      <w:r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- 202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годы отражает комплексный подход в планировании и реализации молодежной политики и нацелена на продолжение работы по развитию системы мероприятий для молодежи Горшеченского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Программа рассматривает в качестве ключевых проблем: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несоответствие жизненных установок, ценностей и моделей поведения молодых людей потребностям страны и района;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отсутствие комплексной системы выявления и продвижения инициативной и талантливой молодежи;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отсутствие у молодежи интереса к участию в общественно – политической жизни общества;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несоответствие материально- технической базы работающих с молодежью организаций современным технологиям работы и ожиданиям молодых людей.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Перечисленные проблемы требуют системного решения, так как проявляются во всех сферах  жизнедеятельности молодежи.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Вместе с тем, молодежь обладает значительным потенциалом, который используется не в полной мере - мобильностью, инициативностью, восприимчивостью к инновациям, новым технологиям, способностью противодействовать негативным вызовам.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Программой предусмотрен комплекс мер по реализации инновационного потенциала молодежи, формированию гражданского правосознания, патриотическому воспитанию, допризывной подготовки молодежи, развитию волонтерского движения, поддержке инициативной и талантливой молодежи.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рамках оздоровления и отдыха детей Горшеченского района с 2010 года на территории района реализуется новый механизм организации отдыха в связи с передачей субъектам Российской Федерации полномочий по организации оздоровления и отдыха детей.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В соответствии с Федеральным Законом от 06.10.2003 № 131-ФЗ «Об общих принципах организации местного самоуправления в Российской Федерации» вопросы организации отдыха, оздоровления и занятости детей в каникулярное время отнесены к компетенции муниципальных районов.</w:t>
      </w:r>
    </w:p>
    <w:p w:rsidR="00747967" w:rsidRPr="00AB0C43" w:rsidRDefault="00747967" w:rsidP="00AB0C43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Качество отдыха и оздоровления детей определяется комплексным обеспечением следующих требований:</w:t>
      </w:r>
    </w:p>
    <w:p w:rsidR="00747967" w:rsidRPr="00AB0C43" w:rsidRDefault="00747967" w:rsidP="00AB0C43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Доступность получения путевок: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обеспечен равный доступ всех семей к получению путевок вне зависимости от  работодателей и социального положения родителей;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отработана единая система выдачи путевок  семьям по месту жительства;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расширена возрастная категория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оздоравливаемых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детей. 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В соответствии с Федеральным законом № 124-ФЗ от 24.07.1998 г. «Об основных гарантиях прав ребенка в Российской Федерации» возрастная категория детей, имеющих право оздоровиться,  установлена от 7 до 18 лет.</w:t>
      </w:r>
    </w:p>
    <w:p w:rsidR="00747967" w:rsidRPr="00AB0C43" w:rsidRDefault="00747967" w:rsidP="00AB0C43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Увеличение путевок на стационарные базы: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Качественно изменилась структура оздоровления и отдыха детей в связи с тем, что основным направлением с 2010 года стала организация работы с детьми в учреждениях санаторного типа и загородных оздоровительных лагерях.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В результате реализации Программы ожидается </w:t>
      </w:r>
      <w:r w:rsidRPr="00AB0C43">
        <w:rPr>
          <w:rFonts w:ascii="Times New Roman" w:hAnsi="Times New Roman"/>
          <w:sz w:val="28"/>
          <w:szCs w:val="28"/>
          <w:lang w:eastAsia="ru-RU"/>
        </w:rPr>
        <w:t>повышение качества оздоровления и отдыха детей и подростков Горшеченского района.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Также, по итогам исполнения Программных мероприятий прогнозируется: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расширение масштабов адресной поддержки семей с детьми, что создаст основу для улучшения социального климата в обществе и, в то же время, для более эффективного использования средств бюджета Горшеченского района;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совершенствование организации предоставления услуг по отдыху и оздоровлению детей и подростков Горшеченского района  в оздоровительных организациях, которое будет способствовать повышению качества жизни семей, сохранению здоровья, будет позитивно сказываться на снижении потребности в медицинских услугах;</w:t>
      </w:r>
    </w:p>
    <w:p w:rsidR="00747967" w:rsidRPr="007F546E" w:rsidRDefault="00747967" w:rsidP="007F54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создание и совершенствование системы поддержки многодетных семей, что необходимо для преодоления депопуляции, формирования трудового потенциала, количественные и качественные характеристики которого в перспективе будут соответствовать потребностям развивающейся экономики</w:t>
      </w:r>
      <w:r w:rsidR="007F546E">
        <w:rPr>
          <w:rFonts w:ascii="Times New Roman" w:hAnsi="Times New Roman"/>
          <w:sz w:val="28"/>
          <w:szCs w:val="28"/>
          <w:lang w:eastAsia="ru-RU"/>
        </w:rPr>
        <w:t>.</w:t>
      </w: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sz w:val="32"/>
          <w:szCs w:val="32"/>
          <w:lang w:eastAsia="ru-RU"/>
        </w:rPr>
        <w:t>7. Прогноз развития соответствующей  сферы социально- экономического развития Горшеченского района и планируемые  макроэкономические показатели по итогам реализации муниципальной программы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В основе деятельности по реализации мероприятий, по повышению эффективности работы с  молодежью  окажет непосредственное влияние на состояние, в сопряженных сферах и будет способствовать созданию условий, влияющих на снижение числа преступлений, совершенных </w:t>
      </w: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несовершеннолетними или при их соучастии, развитию интернационального и патриотического воспитания граждан, распространению практики добровольчества как важнейшего направления «гражданского образования», совершенствование организации предоставления услуг в сфере отдыха и оздоровления, способствует повышению качества жизни нуждающихся граждан (семей), сохранению их физического и психического здоровья, увеличению продолжительности жизни, будет позитивно сказываться на снижении потребности в медицинских услугах.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Программа включает 3 Подпрограммы: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Подпрограммы 2 «Повышение эффективности реализац</w:t>
      </w:r>
      <w:r>
        <w:rPr>
          <w:rFonts w:ascii="Times New Roman" w:hAnsi="Times New Roman"/>
          <w:sz w:val="28"/>
          <w:szCs w:val="28"/>
          <w:lang w:eastAsia="ru-RU"/>
        </w:rPr>
        <w:t xml:space="preserve">ии молодежной политики» </w:t>
      </w:r>
      <w:r w:rsidRPr="00AB0C43">
        <w:rPr>
          <w:rFonts w:ascii="Times New Roman" w:hAnsi="Times New Roman"/>
          <w:sz w:val="28"/>
          <w:szCs w:val="28"/>
          <w:lang w:eastAsia="ru-RU"/>
        </w:rPr>
        <w:t>основная цель -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мероприятия в рамках которой охватывают как молодежь школьного возраста, так и работающую молодежь. 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Подпрограмма 3 ««Реализация муниципальной политики в сфере физичес</w:t>
      </w:r>
      <w:r>
        <w:rPr>
          <w:rFonts w:ascii="Times New Roman" w:hAnsi="Times New Roman"/>
          <w:sz w:val="28"/>
          <w:szCs w:val="28"/>
          <w:lang w:eastAsia="ru-RU"/>
        </w:rPr>
        <w:t>кой культуры и спорта»</w:t>
      </w:r>
      <w:r w:rsidRPr="00AB0C43">
        <w:rPr>
          <w:rFonts w:ascii="Times New Roman" w:hAnsi="Times New Roman"/>
          <w:sz w:val="28"/>
          <w:szCs w:val="28"/>
          <w:lang w:eastAsia="ru-RU"/>
        </w:rPr>
        <w:t>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         Подпрограмма 4. «</w:t>
      </w:r>
      <w:r w:rsidRPr="00AB0C43">
        <w:rPr>
          <w:rFonts w:ascii="Times New Roman" w:hAnsi="Times New Roman"/>
          <w:sz w:val="28"/>
          <w:szCs w:val="28"/>
          <w:lang w:eastAsia="ru-RU"/>
        </w:rPr>
        <w:t>Озд</w:t>
      </w:r>
      <w:r>
        <w:rPr>
          <w:rFonts w:ascii="Times New Roman" w:hAnsi="Times New Roman"/>
          <w:sz w:val="28"/>
          <w:szCs w:val="28"/>
          <w:lang w:eastAsia="ru-RU"/>
        </w:rPr>
        <w:t>оровление и отдых детей»</w:t>
      </w:r>
      <w:r w:rsidRPr="00AB0C43">
        <w:rPr>
          <w:rFonts w:ascii="Times New Roman" w:hAnsi="Times New Roman"/>
          <w:sz w:val="28"/>
          <w:szCs w:val="28"/>
          <w:lang w:eastAsia="ru-RU"/>
        </w:rPr>
        <w:t>, основная цель - организация оздоровления и отдыха детей Горшеченского района в загородных лагерях и лагерях с дневным пребыванием.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AB0C43">
        <w:rPr>
          <w:rFonts w:ascii="Times New Roman" w:hAnsi="Times New Roman"/>
          <w:b/>
          <w:sz w:val="32"/>
          <w:szCs w:val="32"/>
          <w:lang w:eastAsia="ru-RU"/>
        </w:rPr>
        <w:t>8. Описание  мер муниципального регулирования в сфере  реализации 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i/>
          <w:sz w:val="28"/>
          <w:szCs w:val="28"/>
          <w:lang w:eastAsia="ru-RU"/>
        </w:rPr>
        <w:t>Финансовые риски</w:t>
      </w:r>
      <w:r w:rsidRPr="00AB0C43">
        <w:rPr>
          <w:rFonts w:ascii="Times New Roman" w:hAnsi="Times New Roman"/>
          <w:sz w:val="28"/>
          <w:szCs w:val="28"/>
          <w:lang w:eastAsia="ru-RU"/>
        </w:rPr>
        <w:t>, которые могут привести к снижению объемов финансирования программных мероприятий из средств бюджета муниципального района. Возникновение данных рисков может привести к недофинансированию запланированных мероприятий всех подпрограмм, в том числе публичных нормативных обязательств, что осложнит оказание поддержки гражданам, и как, следствие, приведет к росту социальной напряженности в обществе.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i/>
          <w:sz w:val="28"/>
          <w:szCs w:val="28"/>
          <w:lang w:eastAsia="ru-RU"/>
        </w:rPr>
        <w:t>Операционные риски</w:t>
      </w:r>
      <w:r w:rsidRPr="00AB0C43">
        <w:rPr>
          <w:rFonts w:ascii="Times New Roman" w:hAnsi="Times New Roman"/>
          <w:sz w:val="28"/>
          <w:szCs w:val="28"/>
          <w:lang w:eastAsia="ru-RU"/>
        </w:rPr>
        <w:t>связаны с возможнымнесвоевременным внесением изменений в нормативную правовую базу и несвоевременным выполнением мероприятий 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Данные риски будут минимизированы в рамках совершенствования мер правового регулирования, предусмотренных Программой, путем улучшения организации межведомственного взаимодействия с участниками Программы, путем повышения ответственности должностных лиц ответственного исполнителя, соисполнителя и участников Программы за своевременное и высокопрофессиональное исполнение мероприятий Программы, а также в рамках институциональных преобразований в системе муниципального управления.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i/>
          <w:sz w:val="28"/>
          <w:szCs w:val="28"/>
          <w:lang w:eastAsia="ru-RU"/>
        </w:rPr>
        <w:t>Социальные риски</w:t>
      </w: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 xml:space="preserve"> связаны с недостаточным освещением в средствах массовой информации целей, задач и планируемых в рамках Программы результатов, с ошибками в реализации мероприятий Программы, с </w:t>
      </w: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lastRenderedPageBreak/>
        <w:t xml:space="preserve">планированием, недостаточно учитывающим социальные последствия. Минимизация названного риска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Программы. Важно также демонстрировать достижения реализации Программы.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i/>
          <w:sz w:val="28"/>
          <w:szCs w:val="28"/>
          <w:lang w:eastAsia="ru-RU"/>
        </w:rPr>
        <w:t>Информационные риски</w:t>
      </w:r>
      <w:r w:rsidRPr="00AB0C43">
        <w:rPr>
          <w:rFonts w:ascii="Times New Roman" w:hAnsi="Times New Roman"/>
          <w:sz w:val="28"/>
          <w:szCs w:val="28"/>
          <w:lang w:eastAsia="ru-RU"/>
        </w:rPr>
        <w:t>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 целью управления информационными рисками в ходе реализации Программы будет проводиться работа, направленная на: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использование статистических показателей, обеспечивающих объективность оценки хода и результатов реализации Программы;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мониторинг и оценку исполнения целевых показателей (индикаторов) Программы.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9. Методика оценки эффективности муниципальной  программы</w:t>
      </w: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муниципальной программы (далее – Методика) представляет собой алгоритм оценки в процессе (по годам программы) и по итогам реализации муниципальной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объемов ресурсов, направленных на  реализацию муниципальной программы. 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Методика включает проведение количественных оценок эффективности по следующим направлениям: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 Степень достижения запланированных результатов (достижения целей и решения задач, запланированных программных мероприятий) программы (оценка результативности).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2. Степень реализации основных мероприятий (достижения ожидаемых непосредственных результатов их реализации) муниципальной программы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3. Степень соответствия фактических затрат бюджета муниципального района и запланированного уровня (эффективность использования средств бюджета муниципального района, оценка полноты использования бюджетных средств) и привлечение дополнительных средств для реализации программных мероприятий.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дополнение к количественной оценке эффективности производится качественная оценка социальной эффективности муниципальной программы на основе анализа достижения ожидаемых результатов программы. Оценка эффективности реализации муниципальной программы включает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 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Расчет результативности по каждому показателю муниципальной программы проводится по формуле: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1665" w:dyaOrig="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3.25pt;height:31.5pt" o:ole="">
            <v:imagedata r:id="rId5" o:title=""/>
          </v:shape>
          <o:OLEObject Type="Embed" ProgID="Equation.3" ShapeID="_x0000_i1025" DrawAspect="Content" ObjectID="_1765024760" r:id="rId6"/>
        </w:object>
      </w:r>
      <w:r w:rsidRPr="00AB0C43">
        <w:rPr>
          <w:rFonts w:ascii="Times New Roman" w:eastAsia="Batang" w:hAnsi="Times New Roman"/>
          <w:sz w:val="28"/>
          <w:szCs w:val="28"/>
          <w:lang w:eastAsia="ko-KR"/>
        </w:rPr>
        <w:t xml:space="preserve">, </w:t>
      </w: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Ei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степень достижения  i - показателя программы (процентов);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Tfi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фактическое значение показателя;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TNi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установленное программой целевое значение показателя.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Степень выполнения программных мероприятий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A0"/>
      </w:tblPr>
      <w:tblGrid>
        <w:gridCol w:w="2057"/>
        <w:gridCol w:w="1334"/>
        <w:gridCol w:w="4900"/>
        <w:gridCol w:w="1107"/>
      </w:tblGrid>
      <w:tr w:rsidR="00747967" w:rsidRPr="00894EF7" w:rsidTr="00AB0C43">
        <w:trPr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Весовой коэффициент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Градации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AB0C43">
              <w:rPr>
                <w:rFonts w:ascii="Times New Roman" w:hAnsi="Times New Roman"/>
                <w:sz w:val="28"/>
                <w:szCs w:val="28"/>
              </w:rPr>
              <w:t>Ei</w:t>
            </w:r>
            <w:proofErr w:type="spellEnd"/>
            <w:r w:rsidRPr="00AB0C43">
              <w:rPr>
                <w:rFonts w:ascii="Times New Roman" w:hAnsi="Times New Roman"/>
                <w:sz w:val="28"/>
                <w:szCs w:val="28"/>
              </w:rPr>
              <w:t xml:space="preserve"> – степень достижения  i - показателя программы (процентов))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Балльная оценка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Степень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выполнения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запланированных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программных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100%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более 80%, но менее 100%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более 50%, но менее 80%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менее 50%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результативности реализации муниципальной программы в целом проводится по формуле:    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1770" w:dyaOrig="960">
          <v:shape id="_x0000_i1026" type="#_x0000_t75" style="width:88.5pt;height:48pt" o:ole="">
            <v:imagedata r:id="rId7" o:title=""/>
          </v:shape>
          <o:OLEObject Type="Embed" ProgID="Equation.3" ShapeID="_x0000_i1026" DrawAspect="Content" ObjectID="_1765024761" r:id="rId8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E - результативность реализации программы (процентов);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n - количество показателей программы, единиц.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Для оценки степени достижения запланированных результатов муниципальной программы устанавливаются следующие критерии: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равно или больше 80 %, степень достижения запланированных результатов муниципальной программы оценивается как высокая;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равно или больше 50 %, но меньше 80 %, степень достижения запланированных результатов муниципальной программы оценивается как удовлетворительная;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меньше 50 %, степень достижения запланированных результатов муниципальной программы оценивается как неудовлетворительная.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Расчет полноты использования бюджетных средств производится отношением фактических затрат бюджета муниципального района на реализацию муниципальной программы к запланированному уровню по следующей формуле: 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i/>
          <w:position w:val="-24"/>
          <w:sz w:val="28"/>
          <w:szCs w:val="28"/>
          <w:lang w:eastAsia="ko-KR"/>
        </w:rPr>
        <w:object w:dxaOrig="1620" w:dyaOrig="615">
          <v:shape id="_x0000_i1027" type="#_x0000_t75" style="width:81pt;height:30.75pt" o:ole="">
            <v:imagedata r:id="rId9" o:title=""/>
          </v:shape>
          <o:OLEObject Type="Embed" ProgID="Equation.3" ShapeID="_x0000_i1027" DrawAspect="Content" ObjectID="_1765024762" r:id="rId10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 – полнота использования бюджетных средств;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ЗФ– фактические расходы бюджета муниципального района на реализацию программы в соответствующем периоде;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ЗП– запланированные бюджетом муниципального района расходы на реализацию программы в соответствующей периоде.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целях оценки степени соответствия фактических затрат бюджета муниципального района на реализацию программы к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и значение показателя полноты использования бюджетных средств П равны или больше 80 %, то степень соответствия фактических затрат бюджета района на реализацию программы запланированному уровню оценивается как удовлетворительная;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значения показателя результативности E меньше 80 %, а значение показателя полноты использования бюджетных средств П меньше 100 %, то степень соответствия фактических затрат бюджета района на реализацию программы запланированному уровню оценивается как неудовлетворительная.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эффективности использования средств бюджета муниципального района на реализацию муниципальной программы производится по следующей формуле: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720" w:dyaOrig="615">
          <v:shape id="_x0000_i1028" type="#_x0000_t75" style="width:36pt;height:30.75pt" o:ole="">
            <v:imagedata r:id="rId11" o:title=""/>
          </v:shape>
          <o:OLEObject Type="Embed" ProgID="Equation.3" ShapeID="_x0000_i1028" DrawAspect="Content" ObjectID="_1765024763" r:id="rId12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Э – эффективность использования средств бюджета муниципального района;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 – показатель полноты использования бюджетных средств;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E – показатель результативности реализации 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целях оценки эффективности использования средств бюджета муниципального района при реализации муниципальной программы устанавливаются следующие критерии: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эффективность использования средств бюджета муниципального района Э равно 1, то такая эффективность оценивается как соответствующая запланированной;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эффективность использования средств бюджета муниципального района Э меньше 1, то такая эффективность оценивается как высокая;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- если значение показателя эффективность использования средств бюджета муниципального района Э больше 1, то такая эффективность оценивается как низкая.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557B9" w:rsidRDefault="007557B9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5B37" w:rsidRDefault="00745B37" w:rsidP="007F546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04177C" w:rsidRDefault="0004177C" w:rsidP="007F546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F546E" w:rsidRDefault="007F546E" w:rsidP="007F546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557B9" w:rsidRDefault="007557B9" w:rsidP="00AB0C4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9D1A40" w:rsidRDefault="00747967" w:rsidP="009D1A4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5B3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</w:t>
      </w:r>
      <w:r w:rsidR="00747967" w:rsidRPr="00AB0C43">
        <w:rPr>
          <w:rFonts w:ascii="Times New Roman" w:hAnsi="Times New Roman"/>
          <w:sz w:val="28"/>
          <w:szCs w:val="28"/>
          <w:lang w:eastAsia="ru-RU"/>
        </w:rPr>
        <w:t xml:space="preserve"> Приложение № 2                                                    </w:t>
      </w:r>
    </w:p>
    <w:p w:rsidR="00747967" w:rsidRPr="00AB0C43" w:rsidRDefault="00747967" w:rsidP="00704FE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к  Подпрограмме 2 «Повышение эффективности</w:t>
      </w:r>
    </w:p>
    <w:p w:rsidR="00747967" w:rsidRPr="00AB0C43" w:rsidRDefault="00747967" w:rsidP="006B1AE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реализации молодежной политики»</w:t>
      </w:r>
    </w:p>
    <w:p w:rsidR="00747967" w:rsidRPr="00AB0C43" w:rsidRDefault="00747967" w:rsidP="00704FE9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Подпрограммы 2 «Повышение эффективности реализац</w:t>
      </w:r>
      <w:r>
        <w:rPr>
          <w:rFonts w:ascii="Times New Roman" w:hAnsi="Times New Roman"/>
          <w:b/>
          <w:sz w:val="28"/>
          <w:szCs w:val="28"/>
          <w:lang w:eastAsia="ru-RU"/>
        </w:rPr>
        <w:t>ии молодежной политики»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683"/>
      </w:tblGrid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 (соисполнитель программы)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Отдел по вопросам культуры, молодежи, физической культуры и спорта Администрации Горшеченского района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молодежь от 14-3</w:t>
            </w:r>
            <w:r w:rsidR="00396A7F">
              <w:rPr>
                <w:rFonts w:ascii="Times New Roman" w:hAnsi="Times New Roman"/>
                <w:sz w:val="28"/>
                <w:szCs w:val="28"/>
              </w:rPr>
              <w:t>5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лет, работающая молодежь до 35 лет, молодые семьи</w:t>
            </w:r>
          </w:p>
        </w:tc>
      </w:tr>
      <w:tr w:rsidR="00747967" w:rsidRPr="00894EF7" w:rsidTr="00AB0C43">
        <w:tc>
          <w:tcPr>
            <w:tcW w:w="3888" w:type="dxa"/>
            <w:vMerge w:val="restart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Задачи  подпрограммы</w:t>
            </w: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Создание возможностей для успешной социализации и эффективной самореализации молодых людей</w:t>
            </w:r>
          </w:p>
        </w:tc>
      </w:tr>
      <w:tr w:rsidR="00747967" w:rsidRPr="00894EF7" w:rsidTr="00AB0C43">
        <w:tc>
          <w:tcPr>
            <w:tcW w:w="0" w:type="auto"/>
            <w:vMerge/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создание условий для воспитания активной жизненной позиции молодых людей и гражданского становления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государственная поддержка и создание условий для реализации программ и проектов детских, молодежных объединений;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вовлечение молодежи в социальную практику;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поддержка талантливой молодежи, создание условий для реализации интеллектуального и творческого потенциала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информационное обеспечение государственной молодежной политики;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создание условий для более активного включения молодых инвалидов, молодых людей, попавших в трудную жизненную ситуацию, в различные виды социальной деятельности;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создание системы первичной профилактики негативных явлений в молодежной среде;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- содействие вторичной и сезонной занятости молодежи.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Показатели (индикаторы)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мероприятиях (конкурсах, фестивалях, олимпиадах, соревнованиях и т.д.) в общем количестве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детских и молодежных общественных организаций в общем количестве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патриотических клубов, центров в общем количестве молодежи;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принимающих участие в волонтерской (добровольческой) деятельности в общем количестве молодежи.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Этапы и сроки реализации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Подпрограмм</w:t>
            </w:r>
            <w:r>
              <w:rPr>
                <w:rFonts w:ascii="Times New Roman" w:hAnsi="Times New Roman"/>
                <w:sz w:val="28"/>
                <w:szCs w:val="28"/>
              </w:rPr>
              <w:t>а реализуется в один этап 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6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 годах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объем финансирования по Подпрограмме«Повышение эффективности реализац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ии молодежной политики»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за счет средств бюджета му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ниципального района составит </w:t>
            </w:r>
            <w:r w:rsidR="002F7FE5">
              <w:rPr>
                <w:rFonts w:ascii="Times New Roman" w:hAnsi="Times New Roman"/>
                <w:sz w:val="28"/>
                <w:szCs w:val="28"/>
              </w:rPr>
              <w:t>519 846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руб</w:t>
            </w:r>
            <w:r w:rsidR="002F7FE5">
              <w:rPr>
                <w:rFonts w:ascii="Times New Roman" w:hAnsi="Times New Roman"/>
                <w:sz w:val="28"/>
                <w:szCs w:val="28"/>
              </w:rPr>
              <w:t>лей,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173282 руб.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173282 руб.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396A7F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  </w:t>
            </w:r>
            <w:r w:rsidR="002F7FE5">
              <w:rPr>
                <w:rFonts w:ascii="Times New Roman" w:hAnsi="Times New Roman"/>
                <w:sz w:val="28"/>
                <w:szCs w:val="28"/>
              </w:rPr>
              <w:t xml:space="preserve">173 282 </w:t>
            </w:r>
            <w:r>
              <w:rPr>
                <w:rFonts w:ascii="Times New Roman" w:hAnsi="Times New Roman"/>
                <w:sz w:val="28"/>
                <w:szCs w:val="28"/>
              </w:rPr>
              <w:t>руб</w:t>
            </w:r>
            <w:r w:rsidR="002F7FE5">
              <w:rPr>
                <w:rFonts w:ascii="Times New Roman" w:hAnsi="Times New Roman"/>
                <w:sz w:val="28"/>
                <w:szCs w:val="28"/>
              </w:rPr>
              <w:t>лей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в результате реализации мероприятий с детьми и молодежью будет увеличена: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детских и молодежных общественных организаций на 7%;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принимающих участие в волонтерской (добровольческой) деятельности на 10%;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- доля молодых людей, вовлеченных в проекты и программы в сфере социальной адаптации и профилактике асоциального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поведения на 5%;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доля молодых людей, участвующих в деятельности патриотических клубов на 10%</w:t>
            </w:r>
          </w:p>
        </w:tc>
      </w:tr>
    </w:tbl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4B3683">
      <w:pPr>
        <w:spacing w:after="0" w:line="240" w:lineRule="auto"/>
        <w:rPr>
          <w:rFonts w:ascii="Times New Roman" w:hAnsi="Times New Roman"/>
          <w:b/>
          <w:sz w:val="36"/>
          <w:szCs w:val="36"/>
          <w:lang w:eastAsia="ru-RU"/>
        </w:rPr>
      </w:pPr>
    </w:p>
    <w:p w:rsidR="002F7FE5" w:rsidRPr="00AB0C43" w:rsidRDefault="002F7FE5" w:rsidP="004B3683">
      <w:pPr>
        <w:spacing w:after="0" w:line="240" w:lineRule="auto"/>
        <w:rPr>
          <w:rFonts w:ascii="Times New Roman" w:hAnsi="Times New Roman"/>
          <w:b/>
          <w:sz w:val="36"/>
          <w:szCs w:val="36"/>
          <w:lang w:eastAsia="ru-RU"/>
        </w:rPr>
      </w:pPr>
    </w:p>
    <w:p w:rsidR="00747967" w:rsidRDefault="00747967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177C" w:rsidRDefault="0004177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177C" w:rsidRDefault="0004177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177C" w:rsidRDefault="0004177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083C" w:rsidRDefault="00E9083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083C" w:rsidRDefault="00E9083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083C" w:rsidRDefault="00E9083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083C" w:rsidRDefault="00E9083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083C" w:rsidRDefault="00E9083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9083C" w:rsidRPr="00AB0C43" w:rsidRDefault="00E9083C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lastRenderedPageBreak/>
        <w:t>1.  Приоритеты и цели  муниципальной политики, в том числе общие требования к политике в соответствующей сфере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ab/>
        <w:t>1.1 Приоритеты муниципальной политики в сфере реализации Подпрограммы</w:t>
      </w:r>
    </w:p>
    <w:p w:rsidR="00747967" w:rsidRPr="00C02B91" w:rsidRDefault="00747967" w:rsidP="00C02B91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 xml:space="preserve">Важнейшие приоритеты молодежной политики определены в следующих нормативных правовых актах: </w:t>
      </w:r>
    </w:p>
    <w:p w:rsidR="00747967" w:rsidRPr="00C02B91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ab/>
      </w:r>
      <w:r w:rsidRPr="00C02B91">
        <w:rPr>
          <w:rFonts w:ascii="Times New Roman" w:hAnsi="Times New Roman"/>
          <w:sz w:val="28"/>
          <w:szCs w:val="28"/>
          <w:lang w:eastAsia="ru-RU"/>
        </w:rPr>
        <w:t xml:space="preserve">Законе Курской области </w:t>
      </w:r>
      <w:r w:rsidRPr="00C02B91">
        <w:rPr>
          <w:rFonts w:ascii="Times New Roman" w:hAnsi="Times New Roman"/>
          <w:iCs/>
          <w:sz w:val="28"/>
          <w:szCs w:val="28"/>
          <w:lang w:eastAsia="ru-RU"/>
        </w:rPr>
        <w:t>от 18.03.2002 г. № 17-ЗКО</w:t>
      </w:r>
      <w:r w:rsidRPr="00C02B91">
        <w:rPr>
          <w:rFonts w:ascii="Times New Roman" w:hAnsi="Times New Roman"/>
          <w:sz w:val="28"/>
          <w:szCs w:val="28"/>
          <w:lang w:eastAsia="ru-RU"/>
        </w:rPr>
        <w:t xml:space="preserve"> «О государственной поддержке талантливой молодежи»;                                              </w:t>
      </w:r>
      <w:r w:rsidRPr="00C02B91">
        <w:rPr>
          <w:rFonts w:ascii="Times New Roman" w:hAnsi="Times New Roman"/>
          <w:sz w:val="28"/>
          <w:szCs w:val="28"/>
          <w:lang w:eastAsia="ru-RU"/>
        </w:rPr>
        <w:tab/>
      </w:r>
    </w:p>
    <w:p w:rsidR="00C02B91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iCs/>
          <w:sz w:val="28"/>
          <w:szCs w:val="28"/>
          <w:lang w:eastAsia="ru-RU"/>
        </w:rPr>
        <w:tab/>
        <w:t xml:space="preserve">Законе Курской области от 17.06.2002 г. № 28-ЗКО «О государственной поддержке молодежных и детских общественных объединений Курской области»; </w:t>
      </w:r>
    </w:p>
    <w:p w:rsidR="00C02B91" w:rsidRDefault="00C02B91" w:rsidP="00C02B9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Законе Курской области от </w:t>
      </w:r>
      <w:r>
        <w:rPr>
          <w:rFonts w:ascii="Times New Roman" w:hAnsi="Times New Roman"/>
          <w:iCs/>
          <w:sz w:val="28"/>
          <w:szCs w:val="28"/>
          <w:lang w:eastAsia="ru-RU"/>
        </w:rPr>
        <w:t>17.08.2009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/>
          <w:iCs/>
          <w:sz w:val="28"/>
          <w:szCs w:val="28"/>
          <w:lang w:eastAsia="ru-RU"/>
        </w:rPr>
        <w:t>54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-ЗКО «О государственной </w:t>
      </w:r>
      <w:r>
        <w:rPr>
          <w:rFonts w:ascii="Times New Roman" w:hAnsi="Times New Roman"/>
          <w:iCs/>
          <w:sz w:val="28"/>
          <w:szCs w:val="28"/>
          <w:lang w:eastAsia="ru-RU"/>
        </w:rPr>
        <w:t>молодежной политике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 Курской области»; </w:t>
      </w:r>
    </w:p>
    <w:p w:rsidR="00747967" w:rsidRPr="00C02B91" w:rsidRDefault="00C02B91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Законе Курской области от </w:t>
      </w:r>
      <w:r>
        <w:rPr>
          <w:rFonts w:ascii="Times New Roman" w:hAnsi="Times New Roman"/>
          <w:iCs/>
          <w:sz w:val="28"/>
          <w:szCs w:val="28"/>
          <w:lang w:eastAsia="ru-RU"/>
        </w:rPr>
        <w:t>25.092014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 г. № </w:t>
      </w:r>
      <w:r>
        <w:rPr>
          <w:rFonts w:ascii="Times New Roman" w:hAnsi="Times New Roman"/>
          <w:iCs/>
          <w:sz w:val="28"/>
          <w:szCs w:val="28"/>
          <w:lang w:eastAsia="ru-RU"/>
        </w:rPr>
        <w:t>58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-ЗКО «О государственной </w:t>
      </w:r>
      <w:r>
        <w:rPr>
          <w:rFonts w:ascii="Times New Roman" w:hAnsi="Times New Roman"/>
          <w:iCs/>
          <w:sz w:val="28"/>
          <w:szCs w:val="28"/>
          <w:lang w:eastAsia="ru-RU"/>
        </w:rPr>
        <w:t>молодежной политике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 Курской области»; 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Постановлении Губернатора Курской области от 29.09.2006 г. № 434 «О мерах государственной поддержки талантливой молодежи»;          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ab/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iCs/>
          <w:sz w:val="28"/>
          <w:szCs w:val="28"/>
          <w:lang w:eastAsia="ru-RU"/>
        </w:rPr>
        <w:t>Постановлении Губернатора Курской области от 27.11.2009 г. № 383 «О создании Совета молодых ученых и специалистов Курской области»;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Постановлении Губернатора Курской области от 18.11.2010 г. № 432-пг </w:t>
      </w:r>
      <w:r w:rsidRPr="00AB0C43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«Об учреждении премии Губернатора Курской области в области науки и инноваций для молодых ученых и специалистов»; 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Постановлении Курской областной Думы от 24.05.2007 г. № 381-IV «О</w:t>
      </w:r>
      <w:r w:rsidR="00C02B91">
        <w:rPr>
          <w:rFonts w:ascii="Times New Roman" w:hAnsi="Times New Roman"/>
          <w:sz w:val="28"/>
          <w:szCs w:val="28"/>
          <w:lang w:eastAsia="ru-RU"/>
        </w:rPr>
        <w:t xml:space="preserve"> Стратегии социально-экономического развития Курской области на период до 2030 года</w:t>
      </w:r>
      <w:r w:rsidRPr="00AB0C43">
        <w:rPr>
          <w:rFonts w:ascii="Times New Roman" w:hAnsi="Times New Roman"/>
          <w:sz w:val="28"/>
          <w:szCs w:val="28"/>
          <w:lang w:eastAsia="ru-RU"/>
        </w:rPr>
        <w:t>».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Согласно указанным документам важнейшим фактором устойчивого развития страны и города, роста благосостояния ее граждан и совершенствования общественных отношений является эффективная    молодежная политика.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Основными приоритетами муниципальной политики в сфере реализации Подпрограммы являются: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вовлечение молодежи в социальную практику и ее информирование о потенциальных возможностях саморазвития, обеспечение поддержки талантливой, научной, творческой и предпринимательской активности молодежи;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формирование инструментов по гражданско-патриотическому воспитанию молодежи, содействие формированию правовых, культурных и нравственных ценностей среди молодежи.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1.2 Цели и задачи  в сфере молодежной политики 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Целью Подпрограммы является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создание возможностей для успешной социализации и эффектив</w:t>
      </w:r>
      <w:r w:rsidRPr="00AB0C43">
        <w:rPr>
          <w:rFonts w:ascii="Times New Roman" w:hAnsi="Times New Roman"/>
          <w:sz w:val="28"/>
          <w:szCs w:val="28"/>
          <w:lang w:eastAsia="ru-RU"/>
        </w:rPr>
        <w:t>ной самореализации молодых людей.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Задачи Подпрограммы: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-создание условий по поддержке талантливой молодежи;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-создание условий для вовлечения молодежи в активную общественную деятельность;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-гражданско-патриотическое воспитание и допризывная подготовка молодежи;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sz w:val="28"/>
          <w:szCs w:val="28"/>
          <w:lang w:eastAsia="ru-RU"/>
        </w:rPr>
        <w:t>2. Перечень и характеристики основных мероприятий Подпрограммы 1   с указанием сроков их реализации и ожидаемых результатов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рамках Подпрограммы  предусматривается реализация основных мероприятий:</w:t>
      </w:r>
    </w:p>
    <w:p w:rsidR="00747967" w:rsidRPr="00AB0C43" w:rsidRDefault="00747967" w:rsidP="00AB0C43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Основное мероприятие 1. «Создание условий для вовлечения молодежи в активную общественную деятельность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color w:val="000000"/>
          <w:sz w:val="28"/>
          <w:szCs w:val="28"/>
          <w:lang w:eastAsia="ru-RU"/>
        </w:rPr>
        <w:t>В рамках основного мероприятия будут проводиться</w:t>
      </w: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 xml:space="preserve"> различные фестивали, молодежные проекты, программы, конкурсы, акции, ярмарки, спортивно — развлекательные программы, молодежные марафоны, благотворительные утренники, экологические субботники. Будут проводиться  конференции, форумы, Вахты памяти, интеллектуально — познавательные, спортивные игры, проекты,  экскурсии, митинги, вечера, фотовыставки</w:t>
      </w:r>
      <w:r w:rsidRPr="00AB0C43">
        <w:rPr>
          <w:rFonts w:ascii="Times New Roman" w:eastAsia="HiddenHorzOCR" w:hAnsi="Times New Roman"/>
          <w:spacing w:val="-6"/>
          <w:sz w:val="28"/>
          <w:szCs w:val="28"/>
          <w:lang w:eastAsia="ru-RU"/>
        </w:rPr>
        <w:t xml:space="preserve">, мероприятия, праздники, конкурсы, патриотической направленности, сборы и соревнования ВПК, автопробег, акции, участие в областных соревнованиях и фестивалях. 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В ходе реализации данного основного мероприятия будут достигнуты следующие результаты: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увеличится удельный вес численности молодых людей возрасте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участвующих в добровольческой деятельности, в общем количестве молодежи в районе;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-увеличится удельный вес численности молодых людей в возрасте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вовлеченных в реализуемые   проекты и программы в сфере поддержки талантливой молодежи, в общем количестве молодежи района;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увеличится численность детей и молодежи, участвующих в мероприятиях гражданско-патриотической направленности в общем, количестве молодежи района</w:t>
      </w: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ab/>
        <w:t>Результативность реализации мероприятия будет способствовать созданию возможностей для успешной социализации и эффективной самореализации молодых людей.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Срок реализац</w:t>
      </w:r>
      <w:r>
        <w:rPr>
          <w:rFonts w:ascii="Times New Roman" w:eastAsia="HiddenHorzOCR" w:hAnsi="Times New Roman"/>
          <w:sz w:val="28"/>
          <w:szCs w:val="28"/>
          <w:lang w:eastAsia="ru-RU"/>
        </w:rPr>
        <w:t>ии основного мероприятий  — 202</w:t>
      </w:r>
      <w:r w:rsidR="00396A7F">
        <w:rPr>
          <w:rFonts w:ascii="Times New Roman" w:eastAsia="HiddenHorzOCR" w:hAnsi="Times New Roman"/>
          <w:sz w:val="28"/>
          <w:szCs w:val="28"/>
          <w:lang w:eastAsia="ru-RU"/>
        </w:rPr>
        <w:t>4</w:t>
      </w:r>
      <w:r>
        <w:rPr>
          <w:rFonts w:ascii="Times New Roman" w:eastAsia="HiddenHorzOCR" w:hAnsi="Times New Roman"/>
          <w:sz w:val="28"/>
          <w:szCs w:val="28"/>
          <w:lang w:eastAsia="ru-RU"/>
        </w:rPr>
        <w:t xml:space="preserve"> — 202</w:t>
      </w:r>
      <w:r w:rsidR="00396A7F">
        <w:rPr>
          <w:rFonts w:ascii="Times New Roman" w:eastAsia="HiddenHorzOCR" w:hAnsi="Times New Roman"/>
          <w:sz w:val="28"/>
          <w:szCs w:val="28"/>
          <w:lang w:eastAsia="ru-RU"/>
        </w:rPr>
        <w:t>6</w:t>
      </w: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 xml:space="preserve"> годы.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Перечень основных мероприятий Подпрограммы представлен в приложении № 1 к муниципальной программе.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Подпрограмм</w:t>
      </w:r>
      <w:r>
        <w:rPr>
          <w:rFonts w:ascii="Times New Roman" w:hAnsi="Times New Roman"/>
          <w:sz w:val="28"/>
          <w:szCs w:val="28"/>
          <w:lang w:eastAsia="ru-RU"/>
        </w:rPr>
        <w:t>а реализуется в один этап 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-202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годах.</w:t>
      </w:r>
    </w:p>
    <w:p w:rsidR="00747967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4B3683" w:rsidRDefault="004B3683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C02B91" w:rsidRDefault="00C02B91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96A7F" w:rsidRPr="00AB0C43" w:rsidRDefault="00396A7F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lastRenderedPageBreak/>
        <w:t>3. Основные меры  правового регулирования в соответствующей сфере, направленные на достижение цели и ожидаемых результатов  Подпрограммы 1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0C43">
        <w:rPr>
          <w:rFonts w:ascii="Times New Roman" w:hAnsi="Times New Roman"/>
          <w:color w:val="000000"/>
          <w:sz w:val="28"/>
          <w:szCs w:val="28"/>
          <w:lang w:eastAsia="ru-RU"/>
        </w:rPr>
        <w:t>В рамках Подпрограммы осуществляется работа по обеспечению своевременной ее корректировки, внесение изменений в правовые акты в сфере ее реализации.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0C43">
        <w:rPr>
          <w:rFonts w:ascii="Times New Roman" w:hAnsi="Times New Roman"/>
          <w:color w:val="000000"/>
          <w:sz w:val="28"/>
          <w:szCs w:val="28"/>
          <w:lang w:eastAsia="ru-RU"/>
        </w:rPr>
        <w:t>Необходимость разработки муниципальных правовых актов муниципального района будет определяться в процессе реализации Подпрограммы с учетом изменений законодательства Российской Федерации и Курской области.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Оценка достижения целей подпрограммы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«П</w:t>
      </w:r>
      <w:r w:rsidRPr="00AB0C43">
        <w:rPr>
          <w:rFonts w:ascii="Times New Roman" w:hAnsi="Times New Roman"/>
          <w:sz w:val="28"/>
          <w:szCs w:val="28"/>
          <w:lang w:eastAsia="ru-RU"/>
        </w:rPr>
        <w:t>овышение эффективности реализа</w:t>
      </w:r>
      <w:r>
        <w:rPr>
          <w:rFonts w:ascii="Times New Roman" w:hAnsi="Times New Roman"/>
          <w:sz w:val="28"/>
          <w:szCs w:val="28"/>
          <w:lang w:eastAsia="ru-RU"/>
        </w:rPr>
        <w:t xml:space="preserve">ции молодежной политики»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муниципальной программы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sz w:val="28"/>
          <w:szCs w:val="28"/>
          <w:lang w:eastAsia="ru-RU"/>
        </w:rPr>
        <w:t>«</w:t>
      </w:r>
      <w:r w:rsidRPr="00AB0C43">
        <w:rPr>
          <w:rFonts w:ascii="Times New Roman" w:hAnsi="Times New Roman"/>
          <w:sz w:val="28"/>
          <w:szCs w:val="28"/>
          <w:lang w:eastAsia="ru-RU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спорта»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производится посредством следующих показателей: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удельный вес численности молодых людей возрасте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участвующих в добровольческой деятельности, в общем количестве молодежи в районе;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удельный вес численности молодых людей в возрасте от 14 до 3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вовлеченных в реализуемые   проекты и программы в сфере поддержки талантливой молодежи, в общем количестве молодежи района;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численность детей и молодежи, участвующих в мероприятиях гражданско-патриотической направленности в общем, количестве молодежи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Сведения о целевых показателях (индикаторах) Подпрограммы представлены в приложении № 2 к муниципальной программе.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4. Перечень и сведения о целевых индикаторах и показателях Подпрограммы 2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Значения указанных целевых показателей (индикаторов) определяются следующим образом: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- удельный вес численности молодых людей в возрасте от 14 до 3</w:t>
      </w:r>
      <w:r w:rsidR="00396A7F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лет, принимающих участие в добровольческой деятельности, в общей численности молодежи Горшеченского района в возрасте от 14 до 3</w:t>
      </w:r>
      <w:r w:rsidR="00396A7F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лет. 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Показывает, какой процент граждан города в возрасте от 14 до 3</w:t>
      </w:r>
      <w:r w:rsidR="00396A7F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лет ежегодно принимает участие  в добровольческой деятельности.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Целевой показатель определяется как отношение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численности молодых людей в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принимающих участие в добровольческой деятельности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, в общей численности молодых людей в возрасте 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проживающих на территории района: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Показатель определяется по формуле: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В/А*100%, где: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В – численность молодых людей в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принимающих участие в добровольческой деятельности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lastRenderedPageBreak/>
        <w:t>А – общая численность молодых людей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проживающих на территории района, человек. 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- удельный вес численности молодых людей в возрасте от 14 до 3</w:t>
      </w:r>
      <w:r w:rsidR="00396A7F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лет, вовлеченных в реализуемые проекты и программы в сфере поддержки талантливой молодежи, в общем количестве молодежи района в возрасте от 14 до 3</w:t>
      </w:r>
      <w:r w:rsidR="00396A7F">
        <w:rPr>
          <w:rFonts w:ascii="Times New Roman" w:hAnsi="Times New Roman"/>
          <w:bCs/>
          <w:i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лет.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Целевой показатель определяется как отношение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численности молодых людей в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вовлеченных в реализуемые   проекты и программы в сфере поддержки талантливой молодежи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, в общей численности молодых людей в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проживающих на территории Горшеченского района: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Показатель определяется по формуле: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В/А*100%, где:</w:t>
      </w:r>
    </w:p>
    <w:p w:rsidR="00E9083C" w:rsidRPr="00AB0C43" w:rsidRDefault="00E9083C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В – численность молодых людей в возрасте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вовлеченных в реализуемые проекты и программы в сфере поддержки талантливой молодежи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А – общая численность молодых людей от 14 до 3</w:t>
      </w:r>
      <w:r w:rsidR="00396A7F"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лет, проживающих на территории района. 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>- численность детей и молодежи,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участвующих в мероприятиях гражданско-патриотической направленности</w:t>
      </w:r>
      <w:r w:rsidRPr="00AB0C43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 общем числе количестве молодежи Горшеченского района.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Целевой показатель определяется количеством детей и молодежи, участвующих в мероприятиях гражданско-патриотической направленности в общей численности детей и молодежи, проживающих на территории района.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Значение целевых показателей (индикаторов) за отчетный период определяется путем мониторинга, проводимого Отделом по вопросам культуры, молодежи, физической культуры и спорта Администрации Горшеченского района, включающего в себя сбор и анализ информации о выполнении показателей.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В целом в результате реализации Подпрограммы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Основной общественно значимый результат реализации настоящей Подпрограммы - предупреждение потерь «человеческого капитала».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Реализация Подпрограммы будет способствовать созданию необходимых условий для повышения эффективности молодежной политики.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рамках реализации Подпрограммы предусматривается оказание муниципальной услуги (выполнение работ) отделом по вопросам культуры, молодежи, физической культуры и спорта Администрации Горшеченского района.</w:t>
      </w: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Муниципальная услуга (работы) включает:</w:t>
      </w:r>
    </w:p>
    <w:p w:rsidR="00E9083C" w:rsidRPr="00AB0C43" w:rsidRDefault="00E9083C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- выполнение работ по вовлечению молодежи в социальную практику, включая патриотическое воспитание и добровольческое движение.</w:t>
      </w:r>
    </w:p>
    <w:p w:rsidR="00747967" w:rsidRPr="00396A7F" w:rsidRDefault="00747967" w:rsidP="00396A7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Указанные муниципальные услуги (работы) способствуют реализации комплекса основных мероприятий, включенных в Подпрограмму, и н</w:t>
      </w:r>
      <w:r>
        <w:rPr>
          <w:rFonts w:ascii="Times New Roman" w:hAnsi="Times New Roman"/>
          <w:sz w:val="28"/>
          <w:szCs w:val="28"/>
          <w:lang w:eastAsia="ru-RU"/>
        </w:rPr>
        <w:t>аправлены на достижение её цели.</w:t>
      </w:r>
    </w:p>
    <w:p w:rsidR="00747967" w:rsidRDefault="00747967" w:rsidP="00AB0C4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bCs/>
          <w:kern w:val="36"/>
          <w:sz w:val="28"/>
          <w:szCs w:val="28"/>
          <w:lang w:eastAsia="ru-RU"/>
        </w:rPr>
        <w:t>.</w:t>
      </w: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Информация по финансовому обеспечению Подпрограммы 2 за счет средств бюджета муниципального района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Общий объем </w:t>
      </w:r>
      <w:r>
        <w:rPr>
          <w:rFonts w:ascii="Times New Roman" w:hAnsi="Times New Roman"/>
          <w:sz w:val="28"/>
          <w:szCs w:val="28"/>
          <w:lang w:eastAsia="ru-RU"/>
        </w:rPr>
        <w:t xml:space="preserve">финансирования по Подпрограмме </w:t>
      </w:r>
      <w:r w:rsidRPr="00AB0C43">
        <w:rPr>
          <w:rFonts w:ascii="Times New Roman" w:hAnsi="Times New Roman"/>
          <w:sz w:val="28"/>
          <w:szCs w:val="28"/>
          <w:lang w:eastAsia="ru-RU"/>
        </w:rPr>
        <w:t>«Повышение эффективности реализац</w:t>
      </w:r>
      <w:r>
        <w:rPr>
          <w:rFonts w:ascii="Times New Roman" w:hAnsi="Times New Roman"/>
          <w:sz w:val="28"/>
          <w:szCs w:val="28"/>
          <w:lang w:eastAsia="ru-RU"/>
        </w:rPr>
        <w:t xml:space="preserve">ии молодежной политики»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за счет средств бюджета муниципального района составит </w:t>
      </w:r>
      <w:r w:rsidR="002F7FE5">
        <w:rPr>
          <w:rFonts w:ascii="Times New Roman" w:hAnsi="Times New Roman"/>
          <w:b/>
          <w:sz w:val="28"/>
          <w:szCs w:val="28"/>
          <w:lang w:eastAsia="ru-RU"/>
        </w:rPr>
        <w:t>519 846</w:t>
      </w:r>
      <w:r w:rsidRPr="00AB0C43">
        <w:rPr>
          <w:rFonts w:ascii="Times New Roman" w:hAnsi="Times New Roman"/>
          <w:b/>
          <w:sz w:val="28"/>
          <w:szCs w:val="28"/>
          <w:lang w:eastAsia="ru-RU"/>
        </w:rPr>
        <w:t>руб</w:t>
      </w:r>
      <w:r w:rsidR="005729A4">
        <w:rPr>
          <w:rFonts w:ascii="Times New Roman" w:hAnsi="Times New Roman"/>
          <w:b/>
          <w:sz w:val="28"/>
          <w:szCs w:val="28"/>
          <w:lang w:eastAsia="ru-RU"/>
        </w:rPr>
        <w:t>лей</w:t>
      </w:r>
      <w:r w:rsidRPr="00AB0C43">
        <w:rPr>
          <w:rFonts w:ascii="Times New Roman" w:hAnsi="Times New Roman"/>
          <w:sz w:val="28"/>
          <w:szCs w:val="28"/>
          <w:lang w:eastAsia="ru-RU"/>
        </w:rPr>
        <w:t>, в том числе по годам:</w:t>
      </w:r>
    </w:p>
    <w:p w:rsidR="00E9083C" w:rsidRPr="00AB0C43" w:rsidRDefault="00E9083C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173282 руб</w:t>
      </w:r>
      <w:r w:rsidR="005729A4">
        <w:rPr>
          <w:rFonts w:ascii="Times New Roman" w:hAnsi="Times New Roman"/>
          <w:sz w:val="28"/>
          <w:szCs w:val="28"/>
          <w:lang w:eastAsia="ru-RU"/>
        </w:rPr>
        <w:t>ля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173282 руб</w:t>
      </w:r>
      <w:r w:rsidR="005729A4">
        <w:rPr>
          <w:rFonts w:ascii="Times New Roman" w:hAnsi="Times New Roman"/>
          <w:sz w:val="28"/>
          <w:szCs w:val="28"/>
          <w:lang w:eastAsia="ru-RU"/>
        </w:rPr>
        <w:t>ля</w:t>
      </w:r>
    </w:p>
    <w:p w:rsidR="00747967" w:rsidRDefault="00747967" w:rsidP="000417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396A7F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- </w:t>
      </w:r>
      <w:r w:rsidR="005729A4">
        <w:rPr>
          <w:rFonts w:ascii="Times New Roman" w:hAnsi="Times New Roman"/>
          <w:sz w:val="28"/>
          <w:szCs w:val="28"/>
          <w:lang w:eastAsia="ru-RU"/>
        </w:rPr>
        <w:t>173 282 рубля</w:t>
      </w:r>
    </w:p>
    <w:p w:rsidR="00E9083C" w:rsidRPr="0004177C" w:rsidRDefault="00E9083C" w:rsidP="0004177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Ресурсное обеспечение реализации основных мероприятий Подпрограммы за счет средств бюджета муниципального района приведено в приложении № 5.</w:t>
      </w:r>
    </w:p>
    <w:p w:rsidR="00E9083C" w:rsidRPr="00AB0C43" w:rsidRDefault="00E9083C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Ресурсное обеспечение и прогнозная (справочная) оценка расходов местного бюджета, </w:t>
      </w:r>
      <w:proofErr w:type="gramStart"/>
      <w:r w:rsidRPr="00AB0C43">
        <w:rPr>
          <w:rFonts w:ascii="Times New Roman" w:hAnsi="Times New Roman"/>
          <w:sz w:val="28"/>
          <w:szCs w:val="28"/>
          <w:lang w:eastAsia="ru-RU"/>
        </w:rPr>
        <w:t>представлены</w:t>
      </w:r>
      <w:proofErr w:type="gram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в приложении № 6.</w:t>
      </w:r>
    </w:p>
    <w:p w:rsidR="00E9083C" w:rsidRPr="00AB0C43" w:rsidRDefault="00E9083C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Объем финансирования Подпрограммы носит плановый характер и может быть откорректирован, исходя из возможностей бюджета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tabs>
          <w:tab w:val="left" w:pos="1184"/>
          <w:tab w:val="center" w:pos="481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6. Характеристика текущего состояния соответствующей сферы социально – экономического развития Горшеченского района, основные показатели и анализ социальных, финансовых – экономических и прочих рисков  реализацииПодпрограммы 2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Муниципальную молодежную политику следует рассматривать как самостоятельное направление деятельности государства, предусматривающее формирование необходимых социальных условий инновационного развития страны, реализуемое на основе активного взаимодействия с институтами гражданского общества, общественными объединениями и молодежными организациями.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В настоящий момент имеется необходимость, и возможность принятия Подпрограммы как инструмента координации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Горшеченском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районе реализации мер по работе с молодыми людьми, как между различными ведомствами, так и между федеральными, региональными и местными уровнями власти.</w:t>
      </w:r>
    </w:p>
    <w:p w:rsidR="00747967" w:rsidRPr="00C02B91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B91">
        <w:rPr>
          <w:rFonts w:ascii="Times New Roman" w:hAnsi="Times New Roman"/>
          <w:sz w:val="28"/>
          <w:szCs w:val="28"/>
          <w:lang w:eastAsia="ru-RU"/>
        </w:rPr>
        <w:t xml:space="preserve"> Сегодня в </w:t>
      </w:r>
      <w:proofErr w:type="spellStart"/>
      <w:r w:rsidRPr="00C02B91">
        <w:rPr>
          <w:rFonts w:ascii="Times New Roman" w:hAnsi="Times New Roman"/>
          <w:sz w:val="28"/>
          <w:szCs w:val="28"/>
          <w:lang w:eastAsia="ru-RU"/>
        </w:rPr>
        <w:t>Горшеченском</w:t>
      </w:r>
      <w:proofErr w:type="spellEnd"/>
      <w:r w:rsidRPr="00C02B91">
        <w:rPr>
          <w:rFonts w:ascii="Times New Roman" w:hAnsi="Times New Roman"/>
          <w:sz w:val="28"/>
          <w:szCs w:val="28"/>
          <w:lang w:eastAsia="ru-RU"/>
        </w:rPr>
        <w:t xml:space="preserve"> районе молодежь в возрасте от 14 до 3</w:t>
      </w:r>
      <w:r w:rsidR="007571DC" w:rsidRPr="00C02B91">
        <w:rPr>
          <w:rFonts w:ascii="Times New Roman" w:hAnsi="Times New Roman"/>
          <w:sz w:val="28"/>
          <w:szCs w:val="28"/>
          <w:lang w:eastAsia="ru-RU"/>
        </w:rPr>
        <w:t>5</w:t>
      </w:r>
      <w:r w:rsidRPr="00C02B91">
        <w:rPr>
          <w:rFonts w:ascii="Times New Roman" w:hAnsi="Times New Roman"/>
          <w:sz w:val="28"/>
          <w:szCs w:val="28"/>
          <w:lang w:eastAsia="ru-RU"/>
        </w:rPr>
        <w:t xml:space="preserve"> лет проживает более 3000 чел.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Это наиболее динамично развивающаяся категория населения и от её позитивного настроя, социальной активности и духовного благополучия зависит успех проводимых преобразований, общее развитие района в целом. Именно поэтому работа с молодежью в районе  должна быть нацелена на формирование у молодежи позитивной мотивации развития, активное включение молодежи в социальную практику.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Но, в связи с отсутствием   комплексного подхода к решению проблем молодежи, в настоящий момент появились некоторые негативные тенденции.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Первая тенденция — низкий уровень вовлеченности молодежи в социальную практику. Это тенденция проявляется во всех сферах жизни молодого человека — гражданской, профессиональной, культурной, семейной. При сохранении такой ситуации возникает угроза социальной инфантильности как нормы, что в последствии может ограничить возможности развития района, в том числе из-за сокращения экономически активного населения.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Вместе с тем молодежь обладает значительным потенциалом, который используется не в полной мере — мобильностью, инициативностью, восприимчивостью к новым изменениям, новым технологиям, способностью противодействовать негативным вызовам.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Большое внимание нужно уделять патриотическому воспитанию молодежи. Необходимо серьезно обновить эту работу, не забывая и традиционные методы, такие как военно-патриотические игры, которые востребованы сегодня. Они вырабатывают командный дух, сильный характер и формируют навыки поведения в самых сложных условиях.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Вторая тенденция — низкий уровень формирования ценностей здорового образа жизни в молодежной среде. В целях сохранения здоровья молодого поколения необходимо решать задачи по первичной профилактике негативных явлений в молодежной среде.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Перечисленные проблемы требуют системного решения, так как проявляются во всех сферах жизнедеятельности молодежи и свидетельствуют о необходимости продолжения работы программными методами.</w:t>
      </w:r>
    </w:p>
    <w:p w:rsidR="004B3683" w:rsidRDefault="00747967" w:rsidP="007571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Принципиальная особенность Подпрограммы заключается в постановке и решении задач по обеспечению активного вовлечения молодежи в жизнь района, области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B0C43">
        <w:rPr>
          <w:rFonts w:ascii="Times New Roman" w:hAnsi="Times New Roman"/>
          <w:sz w:val="28"/>
          <w:szCs w:val="28"/>
          <w:lang w:eastAsia="ru-RU"/>
        </w:rPr>
        <w:t>страны, что требует новых методов и технологий формирования и реализации Подпрограммы, соответствующего ресурсного обеспечения.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B368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 xml:space="preserve">7. Прогноз развития соответствующей  сферы социально-экономического развития Горшеченского района и планируемые  макроэкономические показатели по итогам реализации 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Подпрограммы 2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В целом в результате реализации Подпрограммы у молодого поколения будет сформирована потребность в самореализации и будут созданы условия для раскрытия личностного потенциала молодых людей.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lastRenderedPageBreak/>
        <w:t>Основной общественно значимый результат реализации настоящей Подпрограммы - предупреждение потерь «человеческого капитала».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Результатом реализации Подпрограммы станет наличие разнообразных возможностей для самовыражения молодых людей всех категорий, повышение социальной активности, активное участие в жизни общества, предупреждение деструктивного поведения.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рамках Подпрограммы будут обеспечены следующие результаты: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увеличится удельный вес численности молодых людей возрасте от 14 до 3</w:t>
      </w:r>
      <w:r w:rsidR="007571DC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участвующих в добровольческой деятельности, в общем количестве молодежи в районе;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-увеличится удельный вес численности молодых людей в возрасте от 14 до 3</w:t>
      </w:r>
      <w:r w:rsidR="007571DC">
        <w:rPr>
          <w:rFonts w:ascii="Times New Roman" w:hAnsi="Times New Roman"/>
          <w:sz w:val="28"/>
          <w:szCs w:val="28"/>
          <w:lang w:eastAsia="ru-RU"/>
        </w:rPr>
        <w:t>5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лет, вовлеченных в реализуемые   проекты и программы в сфере поддержки талантливой молодежи, в общем количестве молодежи района;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увеличится численность детей и молодежи, участвующих в мероприятиях гражданско-патриотической направленности в общем, количестве молодежи района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spacing w:after="0" w:line="240" w:lineRule="auto"/>
        <w:jc w:val="center"/>
        <w:rPr>
          <w:rFonts w:ascii="Times New Roman" w:eastAsia="HiddenHorzOCR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8. Описание  мер муниципального регулирования в сфере  реализации Подпрограммы 2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 Для оценки достижения цели Подпрограммы необходимо учитывать 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муниципальной Программы.</w:t>
      </w:r>
    </w:p>
    <w:p w:rsidR="00747967" w:rsidRPr="00AB0C43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/>
          <w:bCs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sz w:val="28"/>
          <w:szCs w:val="28"/>
          <w:lang w:eastAsia="ru-RU"/>
        </w:rPr>
        <w:t>Финансово-экономические риски связаны с сокращением в ходе реализации Подпрограммы предусмотренных объемов бюджетных средств. Это потребует внесения изменений в Подпрограмму, пересмотра целевых значений показателей, и, возможно, отказ от реализации отдельных мероприятий и даже задач Подпрограммы.</w:t>
      </w: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  <w:r w:rsidRPr="00AB0C43">
        <w:rPr>
          <w:rFonts w:ascii="Times New Roman" w:eastAsia="HiddenHorzOCR" w:hAnsi="Times New Roman"/>
          <w:bCs/>
          <w:sz w:val="28"/>
          <w:szCs w:val="28"/>
          <w:lang w:eastAsia="ru-RU"/>
        </w:rPr>
        <w:t>Социальные риски связаны с вероятностью повышения социальной напряженности среди населения из-за неполной или недостоверной информации о реализуемых мероприятиях. Управление данной группой рисков будет обеспечено за счет открытости и прозрачности планов мероприятий и практических действий, информационного сопровождения.</w:t>
      </w:r>
    </w:p>
    <w:p w:rsidR="004B3683" w:rsidRPr="00AB0C43" w:rsidRDefault="004B3683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48"/>
          <w:szCs w:val="4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9.Методика оценки эффективности Подпрограммы 2</w:t>
      </w: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муниципальной подпрограммы (далее – Методика) представляет собой алгоритм оценки в процессе (по годам программы) и по итогам реализации муниципальной подпрограммы в целом как результативности подпрограммы,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объемов ресурсов, направленных на  реализацию муниципальной подпрограммы. 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Методика включает проведение количественных оценок эффективности по следующим направлениям: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 Степень достижения запланированных результатов (достижения целей и решения задач, запланированных программных мероприятий) подпрограммы (оценка результативности).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2. Степень реализации основных мероприятий (достижения ожидаемых непосредственных результатов их реализации) муниципальной подпрограммы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3. Степень соответствия фактических затрат бюджета муниципального района и запланированного уровня (эффективность использования средств бюджета района, оценка полноты использования бюджетных средств) и привлечение дополнительных средств для реализации подпрограммных мероприятий.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дополнение к количественной оценке эффективности производится качественная оценка социальной эффективности муниципальной подпрограммы на основе анализа достижения ожидаемых результатов подпрограммы. Оценка эффективности реализации муниципальной подпрограммы включает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 подпрограммы.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результативности по каждому показателю муниципальной подпрограммы проводится по формуле:  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1665" w:dyaOrig="630">
          <v:shape id="_x0000_i1029" type="#_x0000_t75" style="width:83.25pt;height:31.5pt" o:ole="">
            <v:imagedata r:id="rId5" o:title=""/>
          </v:shape>
          <o:OLEObject Type="Embed" ProgID="Equation.3" ShapeID="_x0000_i1029" DrawAspect="Content" ObjectID="_1765024764" r:id="rId13"/>
        </w:object>
      </w:r>
      <w:r w:rsidRPr="00AB0C43">
        <w:rPr>
          <w:rFonts w:ascii="Times New Roman" w:eastAsia="Batang" w:hAnsi="Times New Roman"/>
          <w:sz w:val="28"/>
          <w:szCs w:val="28"/>
          <w:lang w:eastAsia="ko-KR"/>
        </w:rPr>
        <w:t xml:space="preserve">, </w:t>
      </w: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Ei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степень достижения  i - показателя подпрограммы (процентов);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Tfi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фактическое значение показателя;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TNi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установленное подпрограммой целевое значение показателя.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Степень выполнения подпрограммных мероприятий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A0"/>
      </w:tblPr>
      <w:tblGrid>
        <w:gridCol w:w="2057"/>
        <w:gridCol w:w="1334"/>
        <w:gridCol w:w="4900"/>
        <w:gridCol w:w="1107"/>
      </w:tblGrid>
      <w:tr w:rsidR="00747967" w:rsidRPr="00894EF7" w:rsidTr="00AB0C43">
        <w:trPr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Весовой коэффициент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Градации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AB0C43">
              <w:rPr>
                <w:rFonts w:ascii="Times New Roman" w:hAnsi="Times New Roman"/>
                <w:sz w:val="28"/>
                <w:szCs w:val="28"/>
              </w:rPr>
              <w:t>Ei</w:t>
            </w:r>
            <w:proofErr w:type="spellEnd"/>
            <w:r w:rsidRPr="00AB0C43">
              <w:rPr>
                <w:rFonts w:ascii="Times New Roman" w:hAnsi="Times New Roman"/>
                <w:sz w:val="28"/>
                <w:szCs w:val="28"/>
              </w:rPr>
              <w:t xml:space="preserve"> – степень достижения  i - показателя программы (процентов))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Балльная оценка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Степень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выполнения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запланированных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подпрограммных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100%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более 80%, но менее 100%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более 50%, но менее 80%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менее 50%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результативности реализации муниципальной подпрограммы в целом проводится по формуле:    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1770" w:dyaOrig="960">
          <v:shape id="_x0000_i1030" type="#_x0000_t75" style="width:88.5pt;height:48pt" o:ole="">
            <v:imagedata r:id="rId7" o:title=""/>
          </v:shape>
          <o:OLEObject Type="Embed" ProgID="Equation.3" ShapeID="_x0000_i1030" DrawAspect="Content" ObjectID="_1765024765" r:id="rId14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E - результативность реализации подпрограммы (процентов);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n - количество показателей подпрограммы, единиц.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Для оценки степени достижения запланированных результатов муниципальной подпрограммы устанавливаются следующие критерии: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равно или больше 80 %, степень достижения запланированных результатов муниципальной подпрограммы оценивается как высокая;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равно или больше 50 %, но меньше 80 %, степень достижения запланированных результатов муниципальной подпрограммы оценивается как удовлетворительная;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меньше 50 %, степень достижения запланированных результатов муниципальной подпрограммы оценивается как неудовлетворительная.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полноты использования бюджетных средств производится отношением фактических затрат бюджета района на реализацию муниципальной подпрограммы к запланированному уровню по следующей формуле: 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i/>
          <w:position w:val="-24"/>
          <w:sz w:val="28"/>
          <w:szCs w:val="28"/>
          <w:lang w:eastAsia="ko-KR"/>
        </w:rPr>
        <w:object w:dxaOrig="1620" w:dyaOrig="615">
          <v:shape id="_x0000_i1031" type="#_x0000_t75" style="width:81pt;height:30.75pt" o:ole="">
            <v:imagedata r:id="rId9" o:title=""/>
          </v:shape>
          <o:OLEObject Type="Embed" ProgID="Equation.3" ShapeID="_x0000_i1031" DrawAspect="Content" ObjectID="_1765024766" r:id="rId15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 – полнота использования бюджетных средств;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ЗФ– фактические расходы бюджета района на реализацию подпрограммы в соответствующем периоде;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ЗП– запланированные бюджетом района расходы на реализацию подпрограммы в соответствующей периоде.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целях оценки степени соответствия фактических затрат бюджета района на реализацию подпрограммы к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и значение показателя полноты использования бюджетных средств П равны или больше 80 %, то степень соответствия фактических затрат бюджета района на реализацию подпрограммы запланированному уровню оценивается как удовлетворительная;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- если значения показателя результативности E меньше 80 %, а значение показателя полноты использования бюджетных средств П меньше 100 %, то степень соответствия фактических затрат бюджета района на реализацию </w:t>
      </w: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подпрограммы запланированному уровню оценивается как неудовлетворительная.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эффективности использования средств бюджета муниципального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райорна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на реализацию муниципальной подпрограммы производится по следующей формуле: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720" w:dyaOrig="615">
          <v:shape id="_x0000_i1032" type="#_x0000_t75" style="width:36pt;height:30.75pt" o:ole="">
            <v:imagedata r:id="rId11" o:title=""/>
          </v:shape>
          <o:OLEObject Type="Embed" ProgID="Equation.3" ShapeID="_x0000_i1032" DrawAspect="Content" ObjectID="_1765024767" r:id="rId16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Э – эффективность использования средств бюджета района;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 – показатель полноты использования бюджетных средств;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E – показатель результативности реализации подпрограммы.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целях оценки эффективности использования средств бюджета муниципального района при реализации муниципальной подпрограммы устанавливаются следующие критерии: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эффективность использования средств бюджета муниципального района Э равно 1, то такая эффективность оценивается как соответствующая запланированной;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эффективность использования средств бюджета муниципального района Э меньше 1, то такая эффективность оценивается как высокая;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эффективность использования средств бюджета района.</w:t>
      </w: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Default="00747967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571DC" w:rsidRDefault="007571DC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5729A4" w:rsidRDefault="005729A4" w:rsidP="00AB0C43">
      <w:pPr>
        <w:autoSpaceDE w:val="0"/>
        <w:spacing w:after="0" w:line="240" w:lineRule="auto"/>
        <w:jc w:val="both"/>
        <w:rPr>
          <w:rFonts w:ascii="Times New Roman" w:eastAsia="HiddenHorzOCR" w:hAnsi="Times New Roman"/>
          <w:bCs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Приложение №3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к Подпрограмме 3 «Повышение 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эффективности реализации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муниципальной политики в сфере  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физической культуры и спорта</w:t>
      </w:r>
      <w:r w:rsidR="005729A4">
        <w:rPr>
          <w:rFonts w:ascii="Times New Roman" w:hAnsi="Times New Roman"/>
          <w:sz w:val="28"/>
          <w:szCs w:val="28"/>
          <w:lang w:eastAsia="ru-RU"/>
        </w:rPr>
        <w:t>»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sz w:val="28"/>
          <w:szCs w:val="28"/>
          <w:lang w:eastAsia="ru-RU"/>
        </w:rPr>
        <w:t>ПАСПОРТ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sz w:val="28"/>
          <w:szCs w:val="28"/>
          <w:lang w:eastAsia="ru-RU"/>
        </w:rPr>
        <w:t>Подпрограммы 3 «Реализация муниципальной политики в сфере физической культуры и спорта</w:t>
      </w:r>
      <w:r w:rsidR="005729A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0"/>
        <w:gridCol w:w="7560"/>
      </w:tblGrid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  Отдел по вопросам культуры, молодежи, физической культуры и спорта Администрации Горшеченского района</w:t>
            </w: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отсутствуют</w:t>
            </w: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-отдел образования Администрации Горшеченского района;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-муниципальные образования Горшеченского района</w:t>
            </w:r>
          </w:p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   Создание условий, обеспечивающих повышение мотивации жителей Горшеченского района к регулярным занятиям физической культурой и спортом и ведению здорового образа жизни.</w:t>
            </w:r>
          </w:p>
        </w:tc>
      </w:tr>
      <w:tr w:rsidR="00747967" w:rsidRPr="00894EF7" w:rsidTr="00AB0C43">
        <w:trPr>
          <w:trHeight w:val="1613"/>
        </w:trPr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-совершенствование системы физического воспитания различных категорий и групп населения;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-реализация комплексных мер по развитию спорта в учреждениях и на предприятиях Горшеченского района;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-повышение эффективности пропаганды физической культуры и спорта.</w:t>
            </w: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-доля жителей Горшеченского района, занимающихся физической культурой и спортом по месту работы, в общей численности населения;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-доля учащихся и работающей </w:t>
            </w:r>
            <w:proofErr w:type="gramStart"/>
            <w:r w:rsidRPr="00AB0C43">
              <w:rPr>
                <w:rFonts w:ascii="Times New Roman" w:hAnsi="Times New Roman"/>
                <w:sz w:val="28"/>
                <w:szCs w:val="28"/>
              </w:rPr>
              <w:t>молодёжи</w:t>
            </w:r>
            <w:proofErr w:type="gramEnd"/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систематически занимающихся физической культурой и спортом, в общей численности учащихся и работающей молодёжи;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-доля физкультурно-спортивных мероприятий среди учащихся, обучающихся, работающей молодёжи и населения, занимающегося физической культурой и спортом по месту работы,  включенных в план официальных физкультурно - спортивных мероприятий Горшеченского района.</w:t>
            </w: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Подпрограмм</w:t>
            </w:r>
            <w:r>
              <w:rPr>
                <w:rFonts w:ascii="Times New Roman" w:hAnsi="Times New Roman"/>
                <w:sz w:val="28"/>
                <w:szCs w:val="28"/>
              </w:rPr>
              <w:t>а реализуется в один этап 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6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годах</w:t>
            </w: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 Объемы бюджетных ассигнований на реализацию мероприятий Подпрограммы, предполагаемых за счет средств бюджета Горшеченского района, устанавливается и утверждается решением Представительного Собрания Горшеченского района  на очередной финансовый год и плановый период.</w:t>
            </w:r>
          </w:p>
          <w:p w:rsidR="00747967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Общий - объем финансирования по Подпрограмме «Реализации муниципальной политики в сфере физи</w:t>
            </w:r>
            <w:r>
              <w:rPr>
                <w:rFonts w:ascii="Times New Roman" w:hAnsi="Times New Roman"/>
                <w:sz w:val="28"/>
                <w:szCs w:val="28"/>
              </w:rPr>
              <w:t>ческой культуры и спорта</w:t>
            </w:r>
            <w:r w:rsidR="005729A4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сост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авит </w:t>
            </w:r>
            <w:r w:rsidR="009D1A40">
              <w:rPr>
                <w:rFonts w:ascii="Times New Roman" w:hAnsi="Times New Roman"/>
                <w:sz w:val="28"/>
                <w:szCs w:val="28"/>
              </w:rPr>
              <w:t>1</w:t>
            </w:r>
            <w:r w:rsidR="005729A4">
              <w:rPr>
                <w:rFonts w:ascii="Times New Roman" w:hAnsi="Times New Roman"/>
                <w:sz w:val="28"/>
                <w:szCs w:val="28"/>
              </w:rPr>
              <w:t>37 588 190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 w:rsidR="005729A4">
              <w:rPr>
                <w:rFonts w:ascii="Times New Roman" w:hAnsi="Times New Roman"/>
                <w:sz w:val="28"/>
                <w:szCs w:val="28"/>
              </w:rPr>
              <w:t>лей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E9083C" w:rsidRPr="00AB0C43" w:rsidRDefault="00E9083C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29A4">
              <w:rPr>
                <w:rFonts w:ascii="Times New Roman" w:hAnsi="Times New Roman"/>
                <w:sz w:val="28"/>
                <w:szCs w:val="28"/>
              </w:rPr>
              <w:t>12 958 830 рублей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29A4">
              <w:rPr>
                <w:rFonts w:ascii="Times New Roman" w:hAnsi="Times New Roman"/>
                <w:sz w:val="28"/>
                <w:szCs w:val="28"/>
              </w:rPr>
              <w:t>12 281 530 рублей</w:t>
            </w:r>
          </w:p>
          <w:p w:rsidR="00747967" w:rsidRPr="00AB0C43" w:rsidRDefault="00747967" w:rsidP="0004177C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</w:t>
            </w:r>
            <w:r w:rsidR="005729A4">
              <w:rPr>
                <w:rFonts w:ascii="Times New Roman" w:hAnsi="Times New Roman"/>
                <w:sz w:val="28"/>
                <w:szCs w:val="28"/>
              </w:rPr>
              <w:t>12 347 830 рублей</w:t>
            </w:r>
          </w:p>
        </w:tc>
      </w:tr>
      <w:tr w:rsidR="00747967" w:rsidRPr="00894EF7" w:rsidTr="00AB0C43">
        <w:tc>
          <w:tcPr>
            <w:tcW w:w="2160" w:type="dxa"/>
          </w:tcPr>
          <w:p w:rsidR="00747967" w:rsidRPr="00AB0C43" w:rsidRDefault="00747967" w:rsidP="00AB0C43">
            <w:pPr>
              <w:spacing w:before="100" w:beforeAutospacing="1" w:after="100" w:afterAutospacing="1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560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Основным ожидаемым конечным результатом реализации Подпрограммы является устойчивое развитие физической культуры и массового спорта в </w:t>
            </w:r>
            <w:proofErr w:type="spellStart"/>
            <w:r w:rsidRPr="00AB0C43">
              <w:rPr>
                <w:rFonts w:ascii="Times New Roman" w:hAnsi="Times New Roman"/>
                <w:sz w:val="28"/>
                <w:szCs w:val="28"/>
              </w:rPr>
              <w:t>Горшеченском</w:t>
            </w:r>
            <w:proofErr w:type="spellEnd"/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районе, что характеризуется ростом количественных показателей и качественной оценкой изменений, происходящих в сфере физической культуры и массового спорта.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По итогам реализации Подпрограммы ожидается: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-увеличение доли жителей Горшеченского района, занимающихся физической культурой и спортом по месту работы, в общей числен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ности населения, с </w:t>
            </w:r>
            <w:r w:rsidR="007571DC">
              <w:rPr>
                <w:rFonts w:ascii="Times New Roman" w:hAnsi="Times New Roman"/>
                <w:sz w:val="28"/>
                <w:szCs w:val="28"/>
              </w:rPr>
              <w:t>54,8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до </w:t>
            </w:r>
            <w:r w:rsidR="007571DC">
              <w:rPr>
                <w:rFonts w:ascii="Times New Roman" w:hAnsi="Times New Roman"/>
                <w:sz w:val="28"/>
                <w:szCs w:val="28"/>
              </w:rPr>
              <w:t>57,3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% 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6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C02B9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-увеличение доли учащихся и работающей молодёжи, систематически занимающихся физической культурой и спортом, в общей численности учащихся и работающей молодёжи;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-увеличение доли физкультурно-спортивных мероприятий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среди учащихся, обучающихся, работающей молодёжи и населения, занимающегося физической культурой и спортом по месту работы,  включенных в план официальных физкультурно - спортивных мероприятий Горшеченского района.</w:t>
            </w:r>
          </w:p>
        </w:tc>
      </w:tr>
    </w:tbl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7C" w:rsidRDefault="0004177C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177C" w:rsidRPr="00AB0C43" w:rsidRDefault="0004177C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5729A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1. Приоритеты, цели и задачи муниципальной политики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в сфере реализации Подпрограммы 3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1.1 Приоритеты муниципальной политики в сфере реализации Подпрограммы 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Основным приоритетным направлением муниципальной политики в сфере развития физической культуры и массового спорта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Горшеченском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районе является вовлечение жителей Горшеченского района в регулярные занятия физической культурой и спортом, прежде всего детей и молодежи. Для этого Подпрограммой предусматривается: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развитие инфраструктуры для занятий массовым спортом, по месту жительства и работы, увеличение числа спортивных сооружений;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оказание информационной поддержки населению в целях популяризации физической культуры и спорта, здорового образа и спортивного стиля жизни;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развитие системы проведения физкультурных и спортивных мероприятий;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- осуществление комплекса мер по пропаганде физической культуры и спорта. 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1.2 Цели и задачи муниципальной политики в сфере реализации Подпрограммы 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Целью Подпрограммы является создание условий, обеспечивающих повышение мотивации жителей Горшеченского района к регулярным занятиям физической культурой и спортом и ведению здорового образа жизни.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Достижение данной цели будет обеспечиваться решением следующих основных задач: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совершенствование системы физического воспитания различных категорий и групп населения;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-реализация комплексных мер по развитию спорта в учебных заведениях, в учреждениях и на предприятиях Горшеченского района;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-повышение эффективности пропаганды физической культуры и спорта.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2. Перечень  и характеристики основных мероприятий Подпрограммы 3 с указанием сроков их реализации и ожидаемых результатов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5729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Для достижения целей Программы и реализации запланированных ею мероприятий в структуру Программы включена:</w:t>
      </w:r>
    </w:p>
    <w:p w:rsidR="00747967" w:rsidRPr="00AB0C43" w:rsidRDefault="00747967" w:rsidP="005729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       Подпрограмма 3 </w:t>
      </w:r>
      <w:r w:rsidRPr="00AB0C43">
        <w:rPr>
          <w:rFonts w:ascii="Times New Roman" w:hAnsi="Times New Roman"/>
          <w:sz w:val="28"/>
          <w:szCs w:val="28"/>
          <w:lang w:eastAsia="ru-RU"/>
        </w:rPr>
        <w:t>«Реализация муниципальной политики в сфере физи</w:t>
      </w:r>
      <w:r>
        <w:rPr>
          <w:rFonts w:ascii="Times New Roman" w:hAnsi="Times New Roman"/>
          <w:sz w:val="28"/>
          <w:szCs w:val="28"/>
          <w:lang w:eastAsia="ru-RU"/>
        </w:rPr>
        <w:t>ческой культуры и спорта</w:t>
      </w:r>
      <w:r w:rsidR="005729A4">
        <w:rPr>
          <w:rFonts w:ascii="Times New Roman" w:hAnsi="Times New Roman"/>
          <w:sz w:val="28"/>
          <w:szCs w:val="28"/>
          <w:lang w:eastAsia="ru-RU"/>
        </w:rPr>
        <w:t>».</w:t>
      </w:r>
    </w:p>
    <w:p w:rsidR="00747967" w:rsidRPr="00AB0C43" w:rsidRDefault="00747967" w:rsidP="005729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В рамках Подпрограммы предусматривается реализация основного мероприятия.</w:t>
      </w:r>
    </w:p>
    <w:p w:rsidR="00747967" w:rsidRPr="00AB0C43" w:rsidRDefault="00747967" w:rsidP="005729A4">
      <w:pPr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Основное мероприятие 1.1 «Создание условий, обеспечивающих повышение мотивации жителей района к регулярным занятиям физической культурой и спортом и введению здорового образа жизни» </w:t>
      </w:r>
    </w:p>
    <w:p w:rsidR="00747967" w:rsidRPr="00AB0C43" w:rsidRDefault="00747967" w:rsidP="00AB0C43">
      <w:pPr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В рамках основного мероприятия </w:t>
      </w:r>
      <w:r w:rsidRPr="00AB0C43">
        <w:rPr>
          <w:rFonts w:ascii="Times New Roman" w:hAnsi="Times New Roman"/>
          <w:snapToGrid w:val="0"/>
          <w:sz w:val="28"/>
          <w:szCs w:val="28"/>
          <w:lang w:eastAsia="ru-RU"/>
        </w:rPr>
        <w:t>будет проводиться работа  по обеспечению организации и проведению физкультурных и массовых спортивных мероприятий, мероприятия по привлечению населения к занятиям физической культуры и спортом (</w:t>
      </w:r>
      <w:r w:rsidRPr="00AB0C43">
        <w:rPr>
          <w:rFonts w:ascii="Times New Roman" w:hAnsi="Times New Roman"/>
          <w:sz w:val="28"/>
          <w:szCs w:val="28"/>
          <w:lang w:eastAsia="ru-RU"/>
        </w:rPr>
        <w:t>мероприятия по физическому воспитанию учащихся и студентов, взрослого населения и привлечению их к систематическим занятиям физической культурой и массовым спортом, здоровому образу жизни; мероприятия по совершенствованию организации и проведению на территории Горшеченского района районных, межрайонных, региональных,  физкультурных мероприятий среди различных категорий и групп населения; проведение физкультурных и спортивно-массовых мероприятий, включенных в план официальных физкультурных и спортивных мероприятий Горшеченского района; проведение информационно-просветительских мероприятий по популяризации физической культуры и массового спорта, здорового образа жизни, а также спортивного стиля жизни, в том числе с привлечением ведущих спортивных специалистов, спортсменов, политиков, общественных деятелей).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Ожидаемые конечные результаты реализации Подпрограммы 3 характеризуются улучшением количественных и качественных показателей в сфере физической культуры и массового спорта.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Основным ожидаемым результатом Подпрограммы является: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совершенствование системы физического воспитания;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рост числа занимающихся физической культурой и спортом жителей Горшеченского района;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развитие сети спортивных сооружений, доступной для различных категорий и групп населения;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рост количества участников спортивно-массовых и физкультурных мероприятий;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увеличение количества спортивных соревнований среди учащихся, студентов, работающей молодёжи и населения.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население Горшеченского района, что окажет положительное влияние на улучшение качества жизни жителей Горшеченского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Подпрограмм</w:t>
      </w:r>
      <w:r>
        <w:rPr>
          <w:rFonts w:ascii="Times New Roman" w:hAnsi="Times New Roman"/>
          <w:sz w:val="28"/>
          <w:szCs w:val="28"/>
          <w:lang w:eastAsia="ru-RU"/>
        </w:rPr>
        <w:t>а реализуется в один этап в 202</w:t>
      </w:r>
      <w:r w:rsidR="007571DC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-202</w:t>
      </w:r>
      <w:r w:rsidR="007571DC">
        <w:rPr>
          <w:rFonts w:ascii="Times New Roman" w:hAnsi="Times New Roman"/>
          <w:sz w:val="28"/>
          <w:szCs w:val="28"/>
          <w:lang w:eastAsia="ru-RU"/>
        </w:rPr>
        <w:t>6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годах.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3. Основные меры правого регулирования в соответствующей сфере, направленные на достижение цели и ожидаемых результатов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Подпрограммы 3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В рамках Подпрограммы осуществляется деятельность, направленная на обеспечение своевременной корректировки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Подпрограммы </w:t>
      </w:r>
      <w:r w:rsidRPr="00AB0C43">
        <w:rPr>
          <w:rFonts w:ascii="Times New Roman" w:hAnsi="Times New Roman"/>
          <w:sz w:val="28"/>
          <w:szCs w:val="28"/>
          <w:lang w:eastAsia="ru-RU"/>
        </w:rPr>
        <w:t>внесению изменений в муниципальные правовые акты Горшеченского района в сфере ее реализации.</w:t>
      </w:r>
    </w:p>
    <w:p w:rsidR="00747967" w:rsidRDefault="00747967" w:rsidP="000417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Необходимость разработки муниципальных правовых актов администрации Горшеченского района будет определяться в процессе реализации Подпрограммы с учетом изменений законодательства Российской Федерации.</w:t>
      </w:r>
    </w:p>
    <w:p w:rsidR="00E9083C" w:rsidRPr="0004177C" w:rsidRDefault="00E9083C" w:rsidP="000417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4. Перечень  и сведения о целевых индикаторах и показателях Подпрограммы 3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kern w:val="36"/>
          <w:sz w:val="28"/>
          <w:szCs w:val="28"/>
          <w:lang w:eastAsia="ru-RU"/>
        </w:rPr>
        <w:t>Показатели (индикаторы) достижения целей и решения задач.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соответствии с установленными целевыми ориентирами в сфере физической культуры и массового спорта для оценки хода реализации мероприятий и степени решения поставленных задач в Подпрограмме используются следующие целевые показатели (индикаторы):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- доля жителей Горшеченского района, занимающихся физической культурой и спортом, в общей численности населения района.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Сведения о целевых показателях (индикаторах) Подпрограммы представлены в приложении № 6 к муниципальной программе.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Значения указанных целевых показателей (индикаторов) определяются следующим образом.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Доля жителей Горшеченского района, занимающихся физической культурой и спортом по месту работы, в общей численности населения, определяется по формуле:</w:t>
      </w:r>
    </w:p>
    <w:p w:rsidR="00747967" w:rsidRPr="00AB0C43" w:rsidRDefault="00747967" w:rsidP="00AB0C43">
      <w:pPr>
        <w:spacing w:after="0" w:line="36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Дт=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Чзт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/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Чнт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х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100, где: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Дт - доля жителей Горшеченского района, занимающихся физической культурой и спортом, в общей численности населения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Чзт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- численность жителей района, занимающихся физической культурой и спортом, согласно данным федерального статистического наблюдения по </w:t>
      </w:r>
      <w:hyperlink r:id="rId17" w:history="1">
        <w:r w:rsidRPr="00AB0C43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форме № 1-ФК</w:t>
        </w:r>
      </w:hyperlink>
      <w:r w:rsidRPr="00AB0C43">
        <w:rPr>
          <w:rFonts w:ascii="Times New Roman" w:hAnsi="Times New Roman"/>
          <w:sz w:val="28"/>
          <w:szCs w:val="28"/>
          <w:lang w:eastAsia="ru-RU"/>
        </w:rPr>
        <w:t>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Чнт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- численность населения Горшеченского района, занятого в экономике по данным Федеральной службы государственной статистики.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tabs>
          <w:tab w:val="left" w:pos="2016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5. Информация по финансовому обеспечению Подпрограммы 3 за счет средств бюджета муниципального района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Реализации муниципальной политики в сфере физи</w:t>
      </w:r>
      <w:r>
        <w:rPr>
          <w:rFonts w:ascii="Times New Roman" w:hAnsi="Times New Roman"/>
          <w:sz w:val="28"/>
          <w:szCs w:val="28"/>
          <w:lang w:eastAsia="ru-RU"/>
        </w:rPr>
        <w:t>ческой культуры и спорта</w:t>
      </w:r>
      <w:r w:rsidR="005729A4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составит: </w:t>
      </w:r>
      <w:r w:rsidR="005729A4">
        <w:rPr>
          <w:rFonts w:ascii="Times New Roman" w:hAnsi="Times New Roman"/>
          <w:b/>
          <w:sz w:val="28"/>
          <w:szCs w:val="28"/>
          <w:lang w:eastAsia="ru-RU"/>
        </w:rPr>
        <w:t>37 588 190 рублей</w:t>
      </w:r>
      <w:r w:rsidRPr="00AB0C43">
        <w:rPr>
          <w:rFonts w:ascii="Times New Roman" w:hAnsi="Times New Roman"/>
          <w:sz w:val="28"/>
          <w:szCs w:val="28"/>
          <w:lang w:eastAsia="ru-RU"/>
        </w:rPr>
        <w:t>, в том числе по годам: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7571DC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5729A4">
        <w:rPr>
          <w:rFonts w:ascii="Times New Roman" w:hAnsi="Times New Roman"/>
          <w:sz w:val="28"/>
          <w:szCs w:val="28"/>
          <w:lang w:eastAsia="ru-RU"/>
        </w:rPr>
        <w:t>12 958 830 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7571DC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5729A4">
        <w:rPr>
          <w:rFonts w:ascii="Times New Roman" w:hAnsi="Times New Roman"/>
          <w:sz w:val="28"/>
          <w:szCs w:val="28"/>
          <w:lang w:eastAsia="ru-RU"/>
        </w:rPr>
        <w:t>12 281 530 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7571DC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- </w:t>
      </w:r>
      <w:r w:rsidR="005729A4">
        <w:rPr>
          <w:rFonts w:ascii="Times New Roman" w:hAnsi="Times New Roman"/>
          <w:sz w:val="28"/>
          <w:szCs w:val="28"/>
          <w:lang w:eastAsia="ru-RU"/>
        </w:rPr>
        <w:t>12 347 830 рублей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Объем финансирования подпрограммы носит плановый характер и может быть откорректирован, исходя из возможностей бюджета Горшеченского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tabs>
          <w:tab w:val="left" w:pos="1184"/>
          <w:tab w:val="center" w:pos="481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lastRenderedPageBreak/>
        <w:t xml:space="preserve"> 6. Характеристика текущего состояния соответствующей сферы социально – экономического развития Горшеченского района, основные показатели и анализ социальных, финансовых – экономических и прочих рисков  реализацииПодпрограммы 3</w:t>
      </w:r>
    </w:p>
    <w:p w:rsidR="00747967" w:rsidRPr="00AB0C43" w:rsidRDefault="00747967" w:rsidP="00AB0C43">
      <w:pPr>
        <w:tabs>
          <w:tab w:val="left" w:pos="1184"/>
          <w:tab w:val="center" w:pos="481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Успешное развитие физической культуры и массового спорта имеет приоритетное значение для укрепления здоровья жителей Горшеченского района, повышения качества их жизни и, в связи с этим, является одним из ключевых факторов, обеспечивающих устойчивое социально-экономическое развитие Горшеченского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Создание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Горшеченском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районе условий, обеспечивающих повышение мотивации жителей к регулярным занятиям физической культурой и спортом и ведению здорового образа жизни, является одним из приоритетных направлений муниципальной политики в сфере физической культуры и спорта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Горшеченском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районе.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Для её достижения в настоящей Подпрограмме предусмотрены мероприятия по: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физическому воспитанию, обеспечению организации проведения физкультурных и спортивно-массовых мероприятий, развитию детского и молодежного спорта;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вовлечению населения в занятия физической культурой и спортом;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развитию инфраструктуры сферы физической культуры и спорта, совершенствованию финансового обеспечения физкультурно-спортивной деятельности.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Несмотря на позитивную динамику развития физической культуры, и массового спорта, сохраняют актуальность проблемные вопросы, связанные с повышением мотивации граждан к систематическим занятиям физической культурой и спортом, ведению здорового образа жизни.</w:t>
      </w:r>
    </w:p>
    <w:p w:rsidR="00747967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соответствии с государственной программой Российской Федерации «Развитие физической культуры и спорта» требуется повысить обеспеченность населения различными объектами спорта почти в 2 раза. 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 Горшеченского района к систематическим занятиям физической культурой и спортом, отказу от вредных привычек и зависимостей. Поэтому в основу пропаганды здорового образа жизни будет положено комплексное продвижение положительного имиджа занятий физической культурой и спортом, подкрепленное примером ведущих спортсменов.</w:t>
      </w:r>
    </w:p>
    <w:p w:rsidR="004B3683" w:rsidRPr="00AB0C43" w:rsidRDefault="004B3683" w:rsidP="007571DC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7. Прогноз развития соответствующей сферы социально-экономического развития Горшеченского района и планируемые макроэкономические показатели по итогам реализации Подпрограммы 3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По итогам реализации Подпрограммы ожидается достижение следующих показателей (индикаторов):</w:t>
      </w:r>
    </w:p>
    <w:p w:rsidR="007571DC" w:rsidRPr="00AB0C43" w:rsidRDefault="00747967" w:rsidP="007571DC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-увеличение доли жителей Горшеченского района, занимающихся физической культурой и спортом по месту работы, в общей численности населения, заня</w:t>
      </w:r>
      <w:r>
        <w:rPr>
          <w:rFonts w:ascii="Times New Roman" w:hAnsi="Times New Roman"/>
          <w:sz w:val="28"/>
          <w:szCs w:val="28"/>
          <w:lang w:eastAsia="ru-RU"/>
        </w:rPr>
        <w:t>того в экономике с</w:t>
      </w:r>
      <w:r w:rsidR="007571DC">
        <w:rPr>
          <w:rFonts w:ascii="Times New Roman" w:hAnsi="Times New Roman"/>
          <w:sz w:val="28"/>
          <w:szCs w:val="28"/>
        </w:rPr>
        <w:t xml:space="preserve"> 54,8 % в 2024 году до 57,3 % в 2026</w:t>
      </w:r>
      <w:r w:rsidR="007571DC" w:rsidRPr="00AB0C43">
        <w:rPr>
          <w:rFonts w:ascii="Times New Roman" w:hAnsi="Times New Roman"/>
          <w:sz w:val="28"/>
          <w:szCs w:val="28"/>
        </w:rPr>
        <w:t xml:space="preserve"> году;</w:t>
      </w:r>
    </w:p>
    <w:p w:rsidR="00747967" w:rsidRPr="00AB0C43" w:rsidRDefault="00747967" w:rsidP="007571D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-увеличение доли физкультурно-спортивных мероприятий среди учащихся, обучающихся, работающей молодёжи и населения, занимающегося физической культурой и спортом по месту работы,  включенных в план официальных физкультурно - спортивных мероприятий Горшеченского района.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8. Методика оценки эффективности Подпрограммы 3</w:t>
      </w: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муниципальной подпрограммы (далее – Методика) представляет собой алгоритм оценки в процессе (по годам программы) и по итогам реализации муниципальной подпрограммы в целом как результативности подпрограммы,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объемов ресурсов, направленных на  реализацию муниципальной подпрограммы. 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Методика включает проведение количественных оценок эффективности по следующим направлениям: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 Степень достижения запланированных результатов (достижения целей и решения задач, запланированных программных мероприятий) подпрограммы (оценка результативности).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2. Степень реализации основных мероприятий (достижения ожидаемых непосредственных результатов их реализации) муниципальной подпрограммы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3. Степень соответствия фактических затрат бюджета Горшеченского района и запланированного уровня (эффективность использования средств бюджета Горшеченского района, оценка полноты использования бюджетных средств) и привлечение дополнительных средств для реализации подпрограммных мероприятий.  </w:t>
      </w:r>
    </w:p>
    <w:p w:rsidR="00747967" w:rsidRPr="00AB0C43" w:rsidRDefault="00747967" w:rsidP="004B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дополнение к количественной оценке эффективности производится качественная оценка социальной эффективности муниципальной подпрограммы на основе анализа достижения ожидаемых результатов подпрограммы. Оценка эффективности реализации муниципальной подпрограммы включает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 подпрограммы</w:t>
      </w:r>
    </w:p>
    <w:p w:rsidR="007571DC" w:rsidRDefault="007571DC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571DC" w:rsidRDefault="007571DC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640E0" w:rsidRDefault="001640E0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640E0" w:rsidRDefault="001640E0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E9083C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="00747967" w:rsidRPr="00AB0C43">
        <w:rPr>
          <w:rFonts w:ascii="Times New Roman" w:hAnsi="Times New Roman"/>
          <w:sz w:val="28"/>
          <w:szCs w:val="28"/>
          <w:lang w:eastAsia="ru-RU"/>
        </w:rPr>
        <w:t xml:space="preserve">  Приложение № 4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к Подпрограмме 4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«Оздоровление и отдых детей»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ПАСПОРТ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Подпрограммы 4 «Оздоровление и отдых детей» 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5683"/>
      </w:tblGrid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 (соисполнитель программы)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Отдел по вопросам культуры, молодежи, физической культуры и спорта Администрации Горшеченского района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-отдел образования Администрации Горшеченского района;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-муниципальные образования Горшеченского района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  <w:vMerge w:val="restart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Задачи  подпрограммы</w:t>
            </w:r>
          </w:p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Организация оздоровления и отдыха детей Горшеченского района в загородных лагерях и лагерях с дневным пребыванием, в профильных лагерях, в санаторно- курортных учреждениях, содержание районного лагеря «Солнышко»</w:t>
            </w:r>
          </w:p>
        </w:tc>
      </w:tr>
      <w:tr w:rsidR="00747967" w:rsidRPr="00894EF7" w:rsidTr="00AB0C43">
        <w:trPr>
          <w:trHeight w:val="1271"/>
        </w:trPr>
        <w:tc>
          <w:tcPr>
            <w:tcW w:w="0" w:type="auto"/>
            <w:vMerge/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Увеличение количества детей Горшеченского района  Курской области, оздоровленных  в каникулярное время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Показатели (индикаторы)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- доля населения возрастной категории от 7 до 18 лет, получивших услугу по оздоровлению и отдыху на базе стационарных загородных лагерей;</w:t>
            </w:r>
          </w:p>
          <w:p w:rsidR="00747967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AB0C43">
              <w:rPr>
                <w:rFonts w:ascii="Times New Roman" w:hAnsi="Times New Roman"/>
                <w:sz w:val="28"/>
                <w:szCs w:val="28"/>
              </w:rPr>
              <w:t>- доля населения возрастной категории от 7 до 15 лет, получивших услугу по оздоровлению и отдыху на базе муниципальных образовательных учреждений Горшеченского района (лагеря с дневным пребыванием</w:t>
            </w:r>
            <w:proofErr w:type="gramEnd"/>
          </w:p>
          <w:p w:rsidR="00FC033D" w:rsidRPr="00AB0C43" w:rsidRDefault="00FC033D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Этапы и сроки реализации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Подпрограмма реализуется в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дин этап в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-202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6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 годах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- объем финансирования по Подпрограмме</w:t>
            </w:r>
            <w:proofErr w:type="gramStart"/>
            <w:r w:rsidRPr="00AB0C43">
              <w:rPr>
                <w:rFonts w:ascii="Times New Roman" w:hAnsi="Times New Roman"/>
                <w:sz w:val="28"/>
                <w:szCs w:val="28"/>
              </w:rPr>
              <w:t>«О</w:t>
            </w:r>
            <w:proofErr w:type="gramEnd"/>
            <w:r w:rsidRPr="00AB0C43">
              <w:rPr>
                <w:rFonts w:ascii="Times New Roman" w:hAnsi="Times New Roman"/>
                <w:sz w:val="28"/>
                <w:szCs w:val="28"/>
              </w:rPr>
              <w:t>зд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оровление и отдых детей» 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за счет средств бюджета мун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иципального района составит </w:t>
            </w:r>
            <w:r w:rsidR="00585EF0">
              <w:rPr>
                <w:rFonts w:ascii="Times New Roman" w:hAnsi="Times New Roman"/>
                <w:sz w:val="28"/>
                <w:szCs w:val="28"/>
              </w:rPr>
              <w:t>4 211 390</w:t>
            </w:r>
            <w:r w:rsidR="005729A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AB0C43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29A4">
              <w:rPr>
                <w:rFonts w:ascii="Times New Roman" w:hAnsi="Times New Roman"/>
                <w:sz w:val="28"/>
                <w:szCs w:val="28"/>
              </w:rPr>
              <w:t>2</w:t>
            </w:r>
            <w:r w:rsidR="00585EF0">
              <w:rPr>
                <w:rFonts w:ascii="Times New Roman" w:hAnsi="Times New Roman"/>
                <w:sz w:val="28"/>
                <w:szCs w:val="28"/>
              </w:rPr>
              <w:t> 938 000</w:t>
            </w:r>
            <w:r w:rsidR="005729A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5729A4">
              <w:rPr>
                <w:rFonts w:ascii="Times New Roman" w:hAnsi="Times New Roman"/>
                <w:sz w:val="28"/>
                <w:szCs w:val="28"/>
              </w:rPr>
              <w:t>636 695 рублей</w:t>
            </w:r>
          </w:p>
          <w:p w:rsidR="00747967" w:rsidRPr="00AB0C43" w:rsidRDefault="00747967" w:rsidP="005729A4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7571DC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-   </w:t>
            </w:r>
            <w:r w:rsidR="005729A4">
              <w:rPr>
                <w:rFonts w:ascii="Times New Roman" w:hAnsi="Times New Roman"/>
                <w:sz w:val="28"/>
                <w:szCs w:val="28"/>
              </w:rPr>
              <w:t>636 695 рублей</w:t>
            </w:r>
          </w:p>
        </w:tc>
      </w:tr>
      <w:tr w:rsidR="00747967" w:rsidRPr="00894EF7" w:rsidTr="00AB0C43">
        <w:tc>
          <w:tcPr>
            <w:tcW w:w="3888" w:type="dxa"/>
          </w:tcPr>
          <w:p w:rsidR="00747967" w:rsidRPr="00AB0C43" w:rsidRDefault="00747967" w:rsidP="00AB0C43">
            <w:pPr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5683" w:type="dxa"/>
          </w:tcPr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Реализация подпрограммы будет способствовать созданию необходимых условий для обеспечения достижения целей, решения задач и выполнения показателей (индикаторов) муниципальной программы Горшеченского района Курской области</w:t>
            </w:r>
          </w:p>
          <w:p w:rsidR="005729A4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      </w:r>
            <w:proofErr w:type="spellStart"/>
            <w:r w:rsidRPr="007571DC">
              <w:rPr>
                <w:rFonts w:ascii="Times New Roman" w:hAnsi="Times New Roman"/>
                <w:sz w:val="28"/>
                <w:szCs w:val="28"/>
              </w:rPr>
              <w:t>Горшеченском</w:t>
            </w:r>
            <w:proofErr w:type="spellEnd"/>
            <w:r w:rsidRPr="007571DC">
              <w:rPr>
                <w:rFonts w:ascii="Times New Roman" w:hAnsi="Times New Roman"/>
                <w:sz w:val="28"/>
                <w:szCs w:val="28"/>
              </w:rPr>
              <w:t xml:space="preserve"> районе Курской области </w:t>
            </w:r>
          </w:p>
          <w:p w:rsidR="00747967" w:rsidRPr="005729A4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1DC">
              <w:rPr>
                <w:rFonts w:ascii="Times New Roman" w:hAnsi="Times New Roman"/>
                <w:sz w:val="28"/>
                <w:szCs w:val="28"/>
              </w:rPr>
              <w:t xml:space="preserve">     - </w:t>
            </w:r>
            <w:r w:rsidRPr="007571DC">
              <w:rPr>
                <w:rFonts w:ascii="Times New Roman" w:hAnsi="Times New Roman"/>
                <w:color w:val="000000"/>
                <w:sz w:val="28"/>
                <w:szCs w:val="28"/>
              </w:rPr>
              <w:t>доля населения</w:t>
            </w:r>
            <w:r w:rsidRPr="00AB0C4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возрастной категории от 7 до 18 лет, получивших услугу по оздоровлению и отдыху в базе стационарных учреждений (загородные лагеря) </w:t>
            </w:r>
          </w:p>
          <w:p w:rsidR="00747967" w:rsidRPr="00AB0C43" w:rsidRDefault="00747967" w:rsidP="00AB0C43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 xml:space="preserve">     - доля населения возрастной категории от 7 до 15 лет, получивших услугу по оздоровлению и отдыху на базе муниципальных образовательных  учреждений (лагеря с дневным пребыванием)</w:t>
            </w:r>
          </w:p>
        </w:tc>
      </w:tr>
    </w:tbl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7352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29A4" w:rsidRDefault="005729A4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29A4" w:rsidRDefault="005729A4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729A4" w:rsidRPr="00AB0C43" w:rsidRDefault="005729A4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lastRenderedPageBreak/>
        <w:t>1.  Приоритеты и цели  муниципальной политики, в том числе общие требования к политике в соответствующей сфере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1.1. Приоритеты муниципальной политики.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В соответствии со Стратегией социально-экономического развития Курской области на период до 20</w:t>
      </w:r>
      <w:r w:rsidR="001640E0">
        <w:rPr>
          <w:rFonts w:ascii="Times New Roman" w:hAnsi="Times New Roman"/>
          <w:bCs/>
          <w:sz w:val="28"/>
          <w:szCs w:val="28"/>
          <w:lang w:eastAsia="ru-RU"/>
        </w:rPr>
        <w:t>30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года (Постановление  Курской областной Думы от 24.05.2007 г. № 381-IV), иными стратегическими документами, такими как: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Федеральным законом от 24 июля 1998 г. № 124-ФЗ «Об основных гарантиях прав ребенка в Российской Федерации;</w:t>
      </w:r>
    </w:p>
    <w:p w:rsidR="00747967" w:rsidRPr="00AB0C43" w:rsidRDefault="00747967" w:rsidP="00AB0C43">
      <w:pPr>
        <w:tabs>
          <w:tab w:val="left" w:pos="567"/>
        </w:tabs>
        <w:spacing w:after="12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</w:r>
    </w:p>
    <w:p w:rsidR="00747967" w:rsidRPr="00AB0C43" w:rsidRDefault="00747967" w:rsidP="00AB0C43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ar-SA"/>
        </w:rPr>
        <w:t>Федеральным законом от 06.10.2003 г. № 131-ФЗ «Об общих принципах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организации местного самоуправления в Российской Федерации»;</w:t>
      </w:r>
    </w:p>
    <w:p w:rsidR="00747967" w:rsidRPr="00AB0C43" w:rsidRDefault="00747967" w:rsidP="00AB0C4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Указом Президента Российской Федерации от 12 мая 2009 года № 537 «О стратегии национальной безопасности Российской Федерации до 2020 года»;</w:t>
      </w:r>
    </w:p>
    <w:p w:rsidR="00747967" w:rsidRPr="00AB0C43" w:rsidRDefault="00747967" w:rsidP="00AB0C43">
      <w:pPr>
        <w:tabs>
          <w:tab w:val="left" w:pos="567"/>
          <w:tab w:val="left" w:pos="9354"/>
        </w:tabs>
        <w:spacing w:after="0" w:line="240" w:lineRule="auto"/>
        <w:ind w:right="-1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Постановлением</w:t>
      </w:r>
      <w:r w:rsidRPr="00AB0C43">
        <w:rPr>
          <w:rFonts w:ascii="Times New Roman" w:hAnsi="Times New Roman"/>
          <w:iCs/>
          <w:sz w:val="28"/>
          <w:szCs w:val="28"/>
          <w:lang w:eastAsia="ru-RU"/>
        </w:rPr>
        <w:t xml:space="preserve"> Губернатора Курской области от 17.01.2013 г. № 9-па «Об организации отдыха, оздоровления и занятости детей, подростков и молодежи»;</w:t>
      </w:r>
    </w:p>
    <w:p w:rsidR="00747967" w:rsidRPr="00AB0C43" w:rsidRDefault="00747967" w:rsidP="00AB0C43">
      <w:pPr>
        <w:spacing w:after="0" w:line="240" w:lineRule="auto"/>
        <w:jc w:val="both"/>
        <w:textAlignment w:val="baseline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Постановлением Курской областной Думы от 24.05.07 г. № 381-IV «Об одобрении стратегии социально-экономического развития Курской области на период до 20</w:t>
      </w:r>
      <w:r w:rsidR="001640E0">
        <w:rPr>
          <w:rFonts w:ascii="Times New Roman" w:hAnsi="Times New Roman"/>
          <w:sz w:val="28"/>
          <w:szCs w:val="28"/>
          <w:lang w:eastAsia="ru-RU"/>
        </w:rPr>
        <w:t>3</w:t>
      </w:r>
      <w:r w:rsidRPr="00AB0C43">
        <w:rPr>
          <w:rFonts w:ascii="Times New Roman" w:hAnsi="Times New Roman"/>
          <w:sz w:val="28"/>
          <w:szCs w:val="28"/>
          <w:lang w:eastAsia="ru-RU"/>
        </w:rPr>
        <w:t>0 года»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, к приоритетным направлениям государственной политики в области социальной поддержки отнесено повышение эффективности организации оздоровления и отдыха детей, в том числе путем усиления адресности путевки, совершенствования процедур проверки нуждаемости граждан. </w:t>
      </w:r>
    </w:p>
    <w:p w:rsidR="00747967" w:rsidRPr="00AB0C43" w:rsidRDefault="00747967" w:rsidP="00AB0C43">
      <w:pPr>
        <w:shd w:val="clear" w:color="auto" w:fill="FFFFFF"/>
        <w:spacing w:after="12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Указанные приоритеты направлены на повышение качества отдыха и оздоровления детей; обеспечение адресной поддержки семей с детьми, формирование системы социальной поддержки и адаптации; создание доступных механизмов «социального лифта» для всех, в том числе для социально уязвимых категорий населения.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1.2. Цели и задачи Подпрограммы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Основной целью Подпрограммы является развитие системы оздоровления и отдыха детей Горшеченского района  в загородных лагерях и лагерях с дневным пребыванием для реализации муниципальной программы Горшеченского района 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</w:t>
      </w:r>
      <w:r w:rsidR="005729A4">
        <w:rPr>
          <w:rFonts w:ascii="Times New Roman" w:hAnsi="Times New Roman"/>
          <w:sz w:val="28"/>
          <w:szCs w:val="28"/>
          <w:lang w:eastAsia="ru-RU"/>
        </w:rPr>
        <w:t>»</w:t>
      </w:r>
      <w:r w:rsidRPr="00AB0C43">
        <w:rPr>
          <w:rFonts w:ascii="Times New Roman" w:hAnsi="Times New Roman"/>
          <w:sz w:val="28"/>
          <w:szCs w:val="28"/>
          <w:lang w:eastAsia="ru-RU"/>
        </w:rPr>
        <w:t>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Достижение поставленной цели будет обеспечено посредством решения задач по обеспечению эффективной деятельностью Отдела по вопросам культуры, молодежи, физической культуры и спорта Администрации Горшеченского района, как исполнителя Подпрограммы и Отдела </w:t>
      </w: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образования Администрации Горшеченского района, как участника подпрограммы ««Озд</w:t>
      </w:r>
      <w:r>
        <w:rPr>
          <w:rFonts w:ascii="Times New Roman" w:hAnsi="Times New Roman"/>
          <w:sz w:val="28"/>
          <w:szCs w:val="28"/>
          <w:lang w:eastAsia="ru-RU"/>
        </w:rPr>
        <w:t>оровление и отдых детей»</w:t>
      </w:r>
      <w:r w:rsidR="005729A4">
        <w:rPr>
          <w:rFonts w:ascii="Times New Roman" w:hAnsi="Times New Roman"/>
          <w:sz w:val="28"/>
          <w:szCs w:val="28"/>
          <w:lang w:eastAsia="ru-RU"/>
        </w:rPr>
        <w:t>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Основная задача Подпрограммы: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увеличение количества детей Горшеченского района  Курской области, оздоровленных в каникулярное время.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sz w:val="28"/>
          <w:szCs w:val="28"/>
          <w:lang w:eastAsia="ru-RU"/>
        </w:rPr>
        <w:t>2. Перечень и характеристики основных мероприятий Подпрограммы 4   с указанием сроков их реализации и ожидаемых результатов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Для решения основной задачи в рамках подпрограммы «Оз</w:t>
      </w:r>
      <w:r>
        <w:rPr>
          <w:rFonts w:ascii="Times New Roman" w:hAnsi="Times New Roman"/>
          <w:sz w:val="28"/>
          <w:szCs w:val="28"/>
          <w:lang w:eastAsia="ru-RU"/>
        </w:rPr>
        <w:t>доровление и отдых детей</w:t>
      </w:r>
      <w:r w:rsidRPr="00AB0C43">
        <w:rPr>
          <w:rFonts w:ascii="Times New Roman" w:hAnsi="Times New Roman"/>
          <w:sz w:val="28"/>
          <w:szCs w:val="28"/>
          <w:lang w:eastAsia="ru-RU"/>
        </w:rPr>
        <w:t>» будут реализованы следующие основные мероприятия: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Основное мероприятие </w:t>
      </w:r>
      <w:r w:rsidRPr="00AB0C43">
        <w:rPr>
          <w:rFonts w:ascii="Times New Roman" w:hAnsi="Times New Roman"/>
          <w:sz w:val="28"/>
          <w:szCs w:val="28"/>
          <w:lang w:eastAsia="ru-RU"/>
        </w:rPr>
        <w:t>1. Содействие развитию системы оздоровления и отдыха детей»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Перечень основных мероприятий Подпрограммы представлен в приложении № 1 к муниципальной программе.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Для решения вышеперечисленных мероприятий в рамках подпрограмм</w:t>
      </w:r>
      <w:r>
        <w:rPr>
          <w:rFonts w:ascii="Times New Roman" w:hAnsi="Times New Roman"/>
          <w:sz w:val="28"/>
          <w:szCs w:val="28"/>
          <w:lang w:eastAsia="ru-RU"/>
        </w:rPr>
        <w:t xml:space="preserve">ы «Оздоровление и отдых» </w:t>
      </w:r>
      <w:r w:rsidRPr="00AB0C43">
        <w:rPr>
          <w:rFonts w:ascii="Times New Roman" w:hAnsi="Times New Roman"/>
          <w:sz w:val="28"/>
          <w:szCs w:val="28"/>
          <w:lang w:eastAsia="ru-RU"/>
        </w:rPr>
        <w:t>будут реализованы следующие задачи: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- предоставление субсидий бюджету муниципального образования «Горшеченский район» Курской области на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расходных обязательств, связанных с организацией отдыха детей в каникулярное время; 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организация специализированных видов отдыха;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участие в мероприятиях направленных на организацию оздоровления и отдыха детей;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питание, услуги по организации питания, а так же оплата набора продуктов в школьных лагерях.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содержание районного лагеря «Солнышко»</w:t>
      </w:r>
    </w:p>
    <w:p w:rsidR="00747967" w:rsidRPr="00AB0C43" w:rsidRDefault="00747967" w:rsidP="00AB0C43">
      <w:pPr>
        <w:tabs>
          <w:tab w:val="left" w:pos="804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Предоставление субсидий из областного бюджета бюджету муниципального образования «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Горшеченский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район» на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расходных обязательств, связанных с организацией отдыха детей в каникулярное время осуществляется в соответствии с Правилами предоставления субсидий из областного бюджета бюджетам муниципальных образований на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расходных обязательств муниципальных образований, связанных с организацией отдыха детей в каникулярное время.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Подпрограмму пред</w:t>
      </w:r>
      <w:r>
        <w:rPr>
          <w:rFonts w:ascii="Times New Roman" w:hAnsi="Times New Roman"/>
          <w:sz w:val="28"/>
          <w:szCs w:val="28"/>
          <w:lang w:eastAsia="ru-RU"/>
        </w:rPr>
        <w:t>усматривается реализовать в 202</w:t>
      </w:r>
      <w:r w:rsidR="007571DC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-202</w:t>
      </w:r>
      <w:r w:rsidR="007571DC">
        <w:rPr>
          <w:rFonts w:ascii="Times New Roman" w:hAnsi="Times New Roman"/>
          <w:sz w:val="28"/>
          <w:szCs w:val="28"/>
          <w:lang w:eastAsia="ru-RU"/>
        </w:rPr>
        <w:t>6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годах в один этап</w:t>
      </w:r>
      <w:r w:rsidR="005729A4">
        <w:rPr>
          <w:rFonts w:ascii="Times New Roman" w:hAnsi="Times New Roman"/>
          <w:sz w:val="28"/>
          <w:szCs w:val="28"/>
          <w:lang w:eastAsia="ru-RU"/>
        </w:rPr>
        <w:t>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3. Основные меры  правового регулирования в соответствующей сфере, направленные на достижение цели и ожидаемых результатов  Подпрограммы 4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0C43">
        <w:rPr>
          <w:rFonts w:ascii="Times New Roman" w:hAnsi="Times New Roman"/>
          <w:color w:val="000000"/>
          <w:sz w:val="28"/>
          <w:szCs w:val="28"/>
          <w:lang w:eastAsia="ru-RU"/>
        </w:rPr>
        <w:t>В рамках Подпрограммы осуществляется работа по обеспечению своевременной ее корректировки, внесение изменений в правовые акты в сфере ее реализации.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Необходимость разработки правовых актов будет определяться в процессе реализации Подпрограммы в соответствии с изменениями законодательства </w:t>
      </w: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Российской Федерации и Курской области.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Для оценки достижения цели подпрограммы 4 «Озд</w:t>
      </w:r>
      <w:r>
        <w:rPr>
          <w:rFonts w:ascii="Times New Roman" w:hAnsi="Times New Roman"/>
          <w:sz w:val="28"/>
          <w:szCs w:val="28"/>
          <w:lang w:eastAsia="ru-RU"/>
        </w:rPr>
        <w:t xml:space="preserve">оровление и отдых детей»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муниципальной программы Горшеченского района Курской области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</w:t>
      </w:r>
      <w:r w:rsidR="005729A4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AB0C43">
        <w:rPr>
          <w:rFonts w:ascii="Times New Roman" w:hAnsi="Times New Roman"/>
          <w:sz w:val="28"/>
          <w:szCs w:val="28"/>
          <w:lang w:eastAsia="ru-RU"/>
        </w:rPr>
        <w:t>необходимо учитывать макроэкономические, финансовые, операционные, социальные риски. Анализ общих рисков, описание мер управления рисками, методика оценки эффективности приведены в общей части подпрограммы.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При реализации Подпрограммы 4 возможно возникновение риска невыполнения мероприятий и недостижении запланированных результатов в случае сокращения объемов бюджетного финансирования Подпрограммы.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Важным фактором снижения данного риска является эффективное бюджетное планирование. Управление рисками реализации Подпрограммы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1640E0">
        <w:rPr>
          <w:rFonts w:ascii="Times New Roman" w:hAnsi="Times New Roman"/>
          <w:sz w:val="28"/>
          <w:szCs w:val="28"/>
          <w:lang w:eastAsia="ru-RU"/>
        </w:rPr>
        <w:t>министерства внутренней и молодежной политики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Курской области.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Также существуют информационные риски в рамках Подпрограммы «Оздоровление и отдых </w:t>
      </w:r>
      <w:r>
        <w:rPr>
          <w:rFonts w:ascii="Times New Roman" w:hAnsi="Times New Roman"/>
          <w:sz w:val="28"/>
          <w:szCs w:val="28"/>
          <w:lang w:eastAsia="ru-RU"/>
        </w:rPr>
        <w:t xml:space="preserve">детей»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муниципальной программы Горшеченского района</w:t>
      </w:r>
      <w:r w:rsidRPr="00AB0C43">
        <w:rPr>
          <w:rFonts w:ascii="Times New Roman" w:hAnsi="Times New Roman"/>
          <w:sz w:val="28"/>
          <w:szCs w:val="28"/>
          <w:lang w:eastAsia="ru-RU"/>
        </w:rPr>
        <w:t>, которые будут минимизироваться путем разработки предложений по совершенствованию форм отчетности сферы отдыха и оздоровления детей в целях повышения их полноты и информационной полезности.</w:t>
      </w:r>
    </w:p>
    <w:p w:rsidR="0004177C" w:rsidRPr="00AB0C43" w:rsidRDefault="0004177C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4. Перечень и сведения о целевых индикаторах и показателях Подпрограммы 4 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1. Доля населения Горшеч</w:t>
      </w:r>
      <w:r w:rsidR="001640E0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нского района возрастной категории от 7 до 18 лет, получивших услугу по оздоровлению и отдыху на базе стационарных загородных лагерей Курской области.</w:t>
      </w:r>
    </w:p>
    <w:p w:rsidR="00747967" w:rsidRPr="00AB0C43" w:rsidRDefault="00747967" w:rsidP="00AB0C43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Показатель определяется как отношение количества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оздоровленных детей района  в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загородных  оздоровительных лагерях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Курской области к общей численности детей </w:t>
      </w:r>
      <w:r>
        <w:rPr>
          <w:rFonts w:ascii="Times New Roman" w:hAnsi="Times New Roman"/>
          <w:bCs/>
          <w:sz w:val="28"/>
          <w:szCs w:val="28"/>
          <w:lang w:eastAsia="ru-RU"/>
        </w:rPr>
        <w:t>района возрастной категории от 7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до 18 лет.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Показатель определяется по формуле:</w:t>
      </w:r>
    </w:p>
    <w:p w:rsidR="00747967" w:rsidRPr="00AB0C43" w:rsidRDefault="00747967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В/А×100%, где:</w:t>
      </w:r>
    </w:p>
    <w:p w:rsidR="00FC033D" w:rsidRPr="00AB0C43" w:rsidRDefault="00FC033D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В - численность оздоровленных детей Горшеченского района в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загородных оздоровительных лагерях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Курской области, человек;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А – общая численность детей Горшеченского района возрастной категории от 6 до 18 лет, человек. </w:t>
      </w:r>
    </w:p>
    <w:p w:rsidR="00747967" w:rsidRPr="001640E0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1640E0">
        <w:rPr>
          <w:rFonts w:ascii="Times New Roman" w:hAnsi="Times New Roman"/>
          <w:sz w:val="28"/>
          <w:szCs w:val="28"/>
          <w:lang w:eastAsia="ru-RU"/>
        </w:rPr>
        <w:t>В результате реализации мероприятий Подпрограммы данный показатель к 20</w:t>
      </w:r>
      <w:r w:rsidR="001640E0">
        <w:rPr>
          <w:rFonts w:ascii="Times New Roman" w:hAnsi="Times New Roman"/>
          <w:sz w:val="28"/>
          <w:szCs w:val="28"/>
          <w:lang w:eastAsia="ru-RU"/>
        </w:rPr>
        <w:t>26</w:t>
      </w:r>
      <w:r w:rsidRPr="001640E0">
        <w:rPr>
          <w:rFonts w:ascii="Times New Roman" w:hAnsi="Times New Roman"/>
          <w:sz w:val="28"/>
          <w:szCs w:val="28"/>
          <w:lang w:eastAsia="ru-RU"/>
        </w:rPr>
        <w:t xml:space="preserve"> году сохранится на оптимальном уровне в соответствии с потребностью населения.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2. Доля населения района возрастной категории от 7 до 15 лет, получивших услугу по оздоровлению и отдыху на базе муниципальных образовательных учреждений района (лагеря с дневным пребыванием).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Показатель определяется как отношение количества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оздоровленных детей Горшеченского района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в лагерях с дневным пребыванием,  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возрастной категории от 7 до 15 лет к общей численности детей района в возрасте от 7 до 15 лет.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Показатель определяется по формуле:</w:t>
      </w:r>
    </w:p>
    <w:p w:rsidR="00747967" w:rsidRPr="00AB0C43" w:rsidRDefault="00747967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В/А×100 %, где:</w:t>
      </w:r>
    </w:p>
    <w:p w:rsidR="00FC033D" w:rsidRPr="00AB0C43" w:rsidRDefault="00FC033D" w:rsidP="00AB0C43">
      <w:pPr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hd w:val="clear" w:color="auto" w:fill="FFFFFF"/>
        <w:spacing w:after="12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В - численность оздоровленных детей Горшеченского района </w:t>
      </w:r>
      <w:r w:rsidRPr="00AB0C43">
        <w:rPr>
          <w:rFonts w:ascii="Times New Roman" w:hAnsi="Times New Roman"/>
          <w:sz w:val="28"/>
          <w:szCs w:val="28"/>
          <w:lang w:eastAsia="ru-RU"/>
        </w:rPr>
        <w:t>в лагерях с дневным пребыванием в возрасте от 7 до 15 лет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А – общая численность детей района в возрасте от 7 до 15 лет, </w:t>
      </w:r>
    </w:p>
    <w:p w:rsidR="00747967" w:rsidRPr="001640E0" w:rsidRDefault="00747967" w:rsidP="00AB0C43">
      <w:pPr>
        <w:shd w:val="clear" w:color="auto" w:fill="FFFFFF"/>
        <w:spacing w:after="12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640E0">
        <w:rPr>
          <w:rFonts w:ascii="Times New Roman" w:hAnsi="Times New Roman"/>
          <w:bCs/>
          <w:sz w:val="28"/>
          <w:szCs w:val="28"/>
          <w:lang w:eastAsia="ru-RU"/>
        </w:rPr>
        <w:t>В результате реализации мероприятий Подпрограммы данный показатель к 20</w:t>
      </w:r>
      <w:r w:rsidR="001640E0" w:rsidRPr="001640E0">
        <w:rPr>
          <w:rFonts w:ascii="Times New Roman" w:hAnsi="Times New Roman"/>
          <w:bCs/>
          <w:sz w:val="28"/>
          <w:szCs w:val="28"/>
          <w:lang w:eastAsia="ru-RU"/>
        </w:rPr>
        <w:t>26</w:t>
      </w:r>
      <w:r w:rsidRPr="001640E0">
        <w:rPr>
          <w:rFonts w:ascii="Times New Roman" w:hAnsi="Times New Roman"/>
          <w:bCs/>
          <w:sz w:val="28"/>
          <w:szCs w:val="28"/>
          <w:lang w:eastAsia="ru-RU"/>
        </w:rPr>
        <w:t xml:space="preserve"> году сохранится на оптимальном уровне в соответствии с потребностью населения.</w:t>
      </w:r>
    </w:p>
    <w:p w:rsidR="00747967" w:rsidRPr="00AB0C43" w:rsidRDefault="00747967" w:rsidP="00AB0C4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Исходя из системы целей Администрации Горшеченского района определена цель Подпрограммы –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создание условий, направленных на развитие системы оздоровления и отдыха детей Горшеченского района в каникулярное время. </w:t>
      </w:r>
    </w:p>
    <w:p w:rsidR="00747967" w:rsidRPr="00AB0C43" w:rsidRDefault="00747967" w:rsidP="00AB0C43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В качестве индикаторов достижения данной цели предлагаются следующие показатели: </w:t>
      </w:r>
    </w:p>
    <w:p w:rsidR="00747967" w:rsidRPr="00AB0C43" w:rsidRDefault="00747967" w:rsidP="00AB0C43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1. Доля оздоровленных детей в загородных оздоровительных лагерях от числа детей района в возрасте от 7 до 18 лет.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 xml:space="preserve"> Показатель позволяет оценить результаты реализации в районе мероприятий по оздоровлению и отдыху детей, осуществляемых в соответствии с нормативными правовыми актами Курской области и Администрацией Горшеченского района.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Данные мероприятия будут способствовать также повышению эффективности использования средств бюджета муниципального района, направляемых  на организацию отдыха детей в загородных лагерях.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2. Доля оздоровленных детей в лагерях с дневным пребыванием детей от численности детей Горшеченского района  возрасте от 7  до 15 лет.</w:t>
      </w:r>
    </w:p>
    <w:p w:rsidR="00747967" w:rsidRPr="00AB0C43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Показатель позволяет оценить результаты реализации в районе мероприятий по оздоровлению и отдыху детей в каникулярное время, осуществляемых в соответствии с нормативными правовыми актами Курской области и Администрации Горшеченского района.</w:t>
      </w:r>
    </w:p>
    <w:p w:rsidR="00747967" w:rsidRDefault="00747967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B0C43">
        <w:rPr>
          <w:rFonts w:ascii="Times New Roman" w:hAnsi="Times New Roman"/>
          <w:bCs/>
          <w:sz w:val="28"/>
          <w:szCs w:val="28"/>
          <w:lang w:eastAsia="ru-RU"/>
        </w:rPr>
        <w:t>Данные мероприятия будут способствовать также повышению эффективности использования средств бюджета муниципального района, направляемых на организацию отдыха детей в лагерях с дневным пребыванием.</w:t>
      </w:r>
    </w:p>
    <w:p w:rsidR="00FC033D" w:rsidRDefault="00FC033D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FC033D" w:rsidRPr="00AB0C43" w:rsidRDefault="00FC033D" w:rsidP="00AB0C43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Сведения о целевых показателях (индикаторах) Подпрограммы представлены в приложении  к муниципальной программе.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tabs>
          <w:tab w:val="left" w:pos="2016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5. Информация по финансовому обеспечению Подпрограммы 4 за счет средств бюджета муниципального района</w:t>
      </w:r>
    </w:p>
    <w:p w:rsidR="00747967" w:rsidRPr="00AB0C43" w:rsidRDefault="00747967" w:rsidP="00AB0C43">
      <w:pPr>
        <w:tabs>
          <w:tab w:val="left" w:pos="2016"/>
          <w:tab w:val="center" w:pos="481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     Объем финансирования по Подпрограмме «Озд</w:t>
      </w:r>
      <w:r>
        <w:rPr>
          <w:rFonts w:ascii="Times New Roman" w:hAnsi="Times New Roman"/>
          <w:sz w:val="28"/>
          <w:szCs w:val="28"/>
          <w:lang w:eastAsia="ru-RU"/>
        </w:rPr>
        <w:t xml:space="preserve">оровление и отдых детей» 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за счет средств бюджета муниципального района составит </w:t>
      </w:r>
      <w:r w:rsidR="00585EF0">
        <w:rPr>
          <w:rFonts w:ascii="Times New Roman" w:hAnsi="Times New Roman"/>
          <w:sz w:val="28"/>
          <w:szCs w:val="28"/>
          <w:lang w:eastAsia="ru-RU"/>
        </w:rPr>
        <w:t xml:space="preserve"> 4 211 390</w:t>
      </w:r>
      <w:r w:rsidR="005729A4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="005729A4">
        <w:rPr>
          <w:rFonts w:ascii="Times New Roman" w:hAnsi="Times New Roman"/>
          <w:b/>
          <w:sz w:val="28"/>
          <w:szCs w:val="28"/>
          <w:lang w:eastAsia="ru-RU"/>
        </w:rPr>
        <w:t>рублей</w:t>
      </w:r>
      <w:proofErr w:type="gram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в том числе по годам: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7571DC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585EF0">
        <w:rPr>
          <w:rFonts w:ascii="Times New Roman" w:hAnsi="Times New Roman"/>
          <w:sz w:val="28"/>
          <w:szCs w:val="28"/>
          <w:lang w:eastAsia="ru-RU"/>
        </w:rPr>
        <w:t>2 938 000</w:t>
      </w:r>
      <w:r w:rsidR="005729A4">
        <w:rPr>
          <w:rFonts w:ascii="Times New Roman" w:hAnsi="Times New Roman"/>
          <w:sz w:val="28"/>
          <w:szCs w:val="28"/>
          <w:lang w:eastAsia="ru-RU"/>
        </w:rPr>
        <w:t xml:space="preserve"> 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7571DC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– </w:t>
      </w:r>
      <w:r w:rsidR="005729A4">
        <w:rPr>
          <w:rFonts w:ascii="Times New Roman" w:hAnsi="Times New Roman"/>
          <w:sz w:val="28"/>
          <w:szCs w:val="28"/>
          <w:lang w:eastAsia="ru-RU"/>
        </w:rPr>
        <w:t>636 695 рублей</w:t>
      </w:r>
    </w:p>
    <w:p w:rsidR="00747967" w:rsidRPr="00AB0C43" w:rsidRDefault="00747967" w:rsidP="00AB0C4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202</w:t>
      </w:r>
      <w:r w:rsidR="007571DC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году - </w:t>
      </w:r>
      <w:r w:rsidR="005729A4">
        <w:rPr>
          <w:rFonts w:ascii="Times New Roman" w:hAnsi="Times New Roman"/>
          <w:sz w:val="28"/>
          <w:szCs w:val="28"/>
          <w:lang w:eastAsia="ru-RU"/>
        </w:rPr>
        <w:t>636 695 рублей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tabs>
          <w:tab w:val="left" w:pos="1184"/>
          <w:tab w:val="center" w:pos="4819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6. Характеристика текущего состояния соответствующей сферы социально – экономического развития Горшеченского района, основные показатели и анализ социальных, финансовых – экономических и прочих рисков  реализацииПодпрограммы 4</w:t>
      </w:r>
    </w:p>
    <w:p w:rsidR="00747967" w:rsidRPr="00AB0C43" w:rsidRDefault="00747967" w:rsidP="00AB0C43">
      <w:pPr>
        <w:spacing w:after="0" w:line="240" w:lineRule="auto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Организация оздоровления и отдыха детей Горшеченского района является одной из функций Отдела по вопросам культуры, молодежи, физической культуры и спорта Администрации Горшеченского района Курской области, направленной на поддержание и повышение уровня жизни молодого населения Горш</w:t>
      </w:r>
      <w:r>
        <w:rPr>
          <w:rFonts w:ascii="Times New Roman" w:hAnsi="Times New Roman"/>
          <w:sz w:val="28"/>
          <w:szCs w:val="28"/>
          <w:lang w:eastAsia="ru-RU"/>
        </w:rPr>
        <w:t>еченского района в возрасте от 7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до 18 лет, а также данной категории  детей и подростков, находящихся в категории трудной жизненной ситуации.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Совместная работа </w:t>
      </w:r>
      <w:r w:rsidR="007571DC">
        <w:rPr>
          <w:rFonts w:ascii="Times New Roman" w:hAnsi="Times New Roman"/>
          <w:sz w:val="28"/>
          <w:szCs w:val="28"/>
          <w:lang w:eastAsia="ru-RU"/>
        </w:rPr>
        <w:t>министерства внутренней и молодежной политики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 Курской области и муниципального образования «Горшеченский район» Курской области по организации оздоровления и отдыха детей Горшеченского района  Курской области определяется Соглашением о предоставлении субсидий бюджету муниципального образования «Горшеченский район» Курской области на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расходных обязательств, связанных с организацией отдыха детей в каникулярное время.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Обязательства сторон по данному Соглашению определяют порядок работы в сфере оздоровления, целевого подбора и направления детей в учреждения отдыха и оздоровления в каникулярное время, формирования и предоставления отчетности.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Качество отдыха и оздоровления детей определяется комплексным обеспечением следующих требований: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 Доступность получения путевок: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обеспечен равный доступ всех семей к получению путевок вне зависимости от работодателей и социального положения родителей;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- расширена возрастная категория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оздоравливаемых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детей; Администрация Курской области установила для оздоровления и отдыха возрастной норматив детей от 7 до 18 лет в соответствии с Федеральным законом от </w:t>
      </w: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24.07.1998 г. №124-ФЗ «Об основных гарантиях прав ребенка в Российской Федерации».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 2. Увеличение количества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оздоравливаемых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в загородных стационарных лагерях  Курской области  и  лагерях  с дневным пребыванием:</w:t>
      </w:r>
    </w:p>
    <w:p w:rsidR="00747967" w:rsidRPr="00AB0C43" w:rsidRDefault="00747967" w:rsidP="000417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качественно изменилась структура оздоровления и отдыха детей в связи с тем, что одним из основных направлений с 2010 года стала организация отдыха детей в загородных лагерях и лагерях с дневным пребыванием.</w:t>
      </w:r>
    </w:p>
    <w:p w:rsidR="00747967" w:rsidRPr="00AB0C43" w:rsidRDefault="00747967" w:rsidP="00AB0C4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sz w:val="28"/>
          <w:szCs w:val="28"/>
          <w:lang w:eastAsia="ru-RU"/>
        </w:rPr>
        <w:t>7. Прогноз развития соответствующей  сферы социально-экономического развития Горшеченского района и планируемые  макроэкономические показатели по итогам реализации Подпрограммы 4</w:t>
      </w:r>
    </w:p>
    <w:p w:rsidR="00747967" w:rsidRPr="00AB0C43" w:rsidRDefault="00747967" w:rsidP="00AB0C43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Реализация Подпрограммы будет способствовать созданию необходимых условий для обеспечения достижения целей, решения задач и выполнения показателей (индикаторов) муниципальной программы Горшеченского района Курской области</w:t>
      </w:r>
      <w:r w:rsidRPr="00AB0C43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AB0C43">
        <w:rPr>
          <w:rFonts w:ascii="Times New Roman" w:hAnsi="Times New Roman"/>
          <w:sz w:val="28"/>
          <w:szCs w:val="28"/>
          <w:lang w:eastAsia="ru-RU"/>
        </w:rPr>
        <w:t xml:space="preserve">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Горшеченско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районе Курской области</w:t>
      </w:r>
      <w:r w:rsidRPr="00AB0C43">
        <w:rPr>
          <w:rFonts w:ascii="Times New Roman" w:hAnsi="Times New Roman"/>
          <w:sz w:val="28"/>
          <w:szCs w:val="28"/>
          <w:lang w:eastAsia="ru-RU"/>
        </w:rPr>
        <w:t>»: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- доля населения возрастной категории от 7 до 18 лет получивших услугу по оздоровлению и отдыху на базе стационарных загородных лагерей Курской области. 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- доля населения возрастной категории от 7 до 15 лет, получивших услугу по оздоровлению и отдыху на базе муниципальных образовательных учреждений (лагеря с дневным пребыванием). </w:t>
      </w:r>
    </w:p>
    <w:p w:rsidR="00747967" w:rsidRPr="00AB0C43" w:rsidRDefault="00747967" w:rsidP="00AB0C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B0C43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8. Методика оценки эффективности Подпрограммы 4</w:t>
      </w:r>
    </w:p>
    <w:p w:rsidR="00747967" w:rsidRPr="00AB0C43" w:rsidRDefault="00747967" w:rsidP="00AB0C43">
      <w:pPr>
        <w:spacing w:after="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Методика оценки эффективности муниципальной подпрограммы (далее – Методика) представляет собой алгоритм оценки в процессе (по годам программы) и по итогам реализации муниципальной подпрограммы в целом как результативности подпрограммы,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объемов ресурсов, направленных на  реализацию муниципальной подпрограммы. 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 Методика включает проведение количественных оценок эффективности по следующим направлениям: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1. Степень достижения запланированных результатов (достижения целей и решения задач, запланированных программных мероприятий) подпрограммы (оценка результативности).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2. Степень реализации основных мероприятий (достижения ожидаемых непосредственных результатов их реализации) муниципальной подпрограммы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3. Степень соответствия фактических затрат бюджета муниципального района и запланированного уровня (эффективность использования средств бюджета района, оценка полноты использования бюджетных средств) и </w:t>
      </w: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привлечение дополнительных средств для реализации подпрограммных мероприятий.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дополнение к количественной оценке эффективности производится качественная оценка социальной эффективности муниципальной подпрограммы на основе анализа достижения ожидаемых результатов подпрограммы. Оценка эффективности реализации муниципальной подпрограммы включает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муниципальной подпрограммы.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результативности по каждому показателю муниципальной подпрограммы проводится по формуле: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1665" w:dyaOrig="630">
          <v:shape id="_x0000_i1033" type="#_x0000_t75" style="width:83.25pt;height:31.5pt" o:ole="">
            <v:imagedata r:id="rId5" o:title=""/>
          </v:shape>
          <o:OLEObject Type="Embed" ProgID="Equation.3" ShapeID="_x0000_i1033" DrawAspect="Content" ObjectID="_1765024768" r:id="rId18"/>
        </w:object>
      </w:r>
      <w:r w:rsidRPr="00AB0C43">
        <w:rPr>
          <w:rFonts w:ascii="Times New Roman" w:eastAsia="Batang" w:hAnsi="Times New Roman"/>
          <w:sz w:val="28"/>
          <w:szCs w:val="28"/>
          <w:lang w:eastAsia="ko-KR"/>
        </w:rPr>
        <w:t xml:space="preserve">, </w:t>
      </w: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Ei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степень достижения  i - показателя подпрограммы (процентов);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Tfi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фактическое значение показателя;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AB0C43">
        <w:rPr>
          <w:rFonts w:ascii="Times New Roman" w:hAnsi="Times New Roman"/>
          <w:sz w:val="28"/>
          <w:szCs w:val="28"/>
          <w:lang w:eastAsia="ru-RU"/>
        </w:rPr>
        <w:t>TNi</w:t>
      </w:r>
      <w:proofErr w:type="spellEnd"/>
      <w:r w:rsidRPr="00AB0C43">
        <w:rPr>
          <w:rFonts w:ascii="Times New Roman" w:hAnsi="Times New Roman"/>
          <w:sz w:val="28"/>
          <w:szCs w:val="28"/>
          <w:lang w:eastAsia="ru-RU"/>
        </w:rPr>
        <w:t xml:space="preserve"> – установленное подпрограммой целевое значение показателя.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Степень выполнения подпрограммных мероприятий</w:t>
      </w:r>
    </w:p>
    <w:p w:rsidR="00747967" w:rsidRPr="00AB0C43" w:rsidRDefault="00747967" w:rsidP="00AB0C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0A0"/>
      </w:tblPr>
      <w:tblGrid>
        <w:gridCol w:w="2057"/>
        <w:gridCol w:w="1334"/>
        <w:gridCol w:w="4900"/>
        <w:gridCol w:w="1107"/>
      </w:tblGrid>
      <w:tr w:rsidR="00747967" w:rsidRPr="00894EF7" w:rsidTr="00AB0C43">
        <w:trPr>
          <w:jc w:val="center"/>
        </w:trPr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Формулировка критерия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Весовой коэффициент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Градации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Pr="00AB0C43">
              <w:rPr>
                <w:rFonts w:ascii="Times New Roman" w:hAnsi="Times New Roman"/>
                <w:sz w:val="28"/>
                <w:szCs w:val="28"/>
              </w:rPr>
              <w:t>Ei</w:t>
            </w:r>
            <w:proofErr w:type="spellEnd"/>
            <w:r w:rsidRPr="00AB0C43">
              <w:rPr>
                <w:rFonts w:ascii="Times New Roman" w:hAnsi="Times New Roman"/>
                <w:sz w:val="28"/>
                <w:szCs w:val="28"/>
              </w:rPr>
              <w:t xml:space="preserve"> – степень достижения  i - показателя программы (процентов))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Балльная оценка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Степень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выполнения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запланированных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подпрограммных</w:t>
            </w:r>
          </w:p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100%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более 80%, но менее 100%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более 50%, но менее 80% мероприятий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47967" w:rsidRPr="00894EF7" w:rsidTr="00AB0C43">
        <w:trPr>
          <w:jc w:val="center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7" w:rsidRPr="00AB0C43" w:rsidRDefault="00747967" w:rsidP="00AB0C43">
            <w:pPr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За прошедший период выполнено менее 50%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967" w:rsidRPr="00AB0C43" w:rsidRDefault="00747967" w:rsidP="00AB0C4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0C4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результативности реализации муниципальной подпрограммы в целом проводится по формуле:    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1770" w:dyaOrig="960">
          <v:shape id="_x0000_i1034" type="#_x0000_t75" style="width:88.5pt;height:48pt" o:ole="">
            <v:imagedata r:id="rId7" o:title=""/>
          </v:shape>
          <o:OLEObject Type="Embed" ProgID="Equation.3" ShapeID="_x0000_i1034" DrawAspect="Content" ObjectID="_1765024769" r:id="rId19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E - результативность реализации подпрограммы (процентов);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n - количество показателей подпрограммы, единиц.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Для оценки степени достижения запланированных результатов муниципальной подпрограммы устанавливаются следующие критерии: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- если значение показателя результативности E равно или больше 80 %, степень достижения запланированных результатов муниципальной подпрограммы оценивается как высокая;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равно или больше 50 %, но меньше 80 %, степень достижения запланированных результатов муниципальной подпрограммы оценивается как удовлетворительная;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меньше 50 %, степень достижения запланированных результатов муниципальной подпрограммы оценивается как неудовлетворительная.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полноты использования бюджетных средств производится отношением фактических затрат бюджета района на реализацию муниципальной подпрограммы к запланированному уровню по следующей формуле:   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i/>
          <w:position w:val="-24"/>
          <w:sz w:val="28"/>
          <w:szCs w:val="28"/>
          <w:lang w:eastAsia="ko-KR"/>
        </w:rPr>
        <w:object w:dxaOrig="1620" w:dyaOrig="615">
          <v:shape id="_x0000_i1035" type="#_x0000_t75" style="width:81pt;height:30.75pt" o:ole="">
            <v:imagedata r:id="rId9" o:title=""/>
          </v:shape>
          <o:OLEObject Type="Embed" ProgID="Equation.3" ShapeID="_x0000_i1035" DrawAspect="Content" ObjectID="_1765024770" r:id="rId20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 – полнота использования бюджетных средств;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ЗФ– фактические расходы бюджета района  на реализацию подпрограммы в соответствующем периоде;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ЗП– запланированные бюджетом муниципального района расходы на реализацию подпрограммы в соответствующей периоде.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В целях оценки степени соответствия фактических затрат бюджета Горшеченского района на реализацию подпрограммы к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значение показателя результативности E и значение показателя полноты использования бюджетных средств П равны или больше 80 %, то степень соответствия фактических затрат бюджета Горшеченского района на реализацию подпрограммы запланированному уровню оценивается как удовлетворительная;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- если значения показателя результативности E меньше 80 %, а значение показателя полноты использования бюджетных средств П меньше 100 %, то степень соответствия фактических затрат бюджета Горшеченского района на реализацию подпрограммы запланированному уровню оценивается как неудовлетворительная.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 xml:space="preserve">Расчет эффективности использования средств бюджета Горшеченского района на реализацию муниципальной подпрограммы производится по следующей формуле: 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eastAsia="Batang" w:hAnsi="Times New Roman"/>
          <w:position w:val="-24"/>
          <w:sz w:val="28"/>
          <w:szCs w:val="28"/>
          <w:lang w:eastAsia="ko-KR"/>
        </w:rPr>
        <w:object w:dxaOrig="720" w:dyaOrig="615">
          <v:shape id="_x0000_i1036" type="#_x0000_t75" style="width:36pt;height:30.75pt" o:ole="">
            <v:imagedata r:id="rId11" o:title=""/>
          </v:shape>
          <o:OLEObject Type="Embed" ProgID="Equation.3" ShapeID="_x0000_i1036" DrawAspect="Content" ObjectID="_1765024771" r:id="rId21"/>
        </w:object>
      </w:r>
      <w:r w:rsidRPr="00AB0C43">
        <w:rPr>
          <w:rFonts w:ascii="Times New Roman" w:hAnsi="Times New Roman"/>
          <w:sz w:val="28"/>
          <w:szCs w:val="28"/>
          <w:lang w:eastAsia="ru-RU"/>
        </w:rPr>
        <w:t>,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где: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Э – эффективность использования средств бюджета района;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t>П – показатель полноты использования бюджетных средств;</w:t>
      </w:r>
    </w:p>
    <w:p w:rsidR="00747967" w:rsidRPr="00AB0C43" w:rsidRDefault="00747967" w:rsidP="00AB0C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0C43">
        <w:rPr>
          <w:rFonts w:ascii="Times New Roman" w:hAnsi="Times New Roman"/>
          <w:sz w:val="28"/>
          <w:szCs w:val="28"/>
          <w:lang w:eastAsia="ru-RU"/>
        </w:rPr>
        <w:lastRenderedPageBreak/>
        <w:t>E – показатель результативности реализации подпрограммы.</w:t>
      </w:r>
    </w:p>
    <w:p w:rsidR="00747967" w:rsidRDefault="00747967" w:rsidP="00AB0C43">
      <w:r w:rsidRPr="00AB0C43">
        <w:rPr>
          <w:rFonts w:ascii="Times New Roman" w:hAnsi="Times New Roman"/>
          <w:sz w:val="28"/>
          <w:szCs w:val="28"/>
          <w:lang w:eastAsia="ru-RU"/>
        </w:rPr>
        <w:t>В целях оценки эффективности использования средств бюджета района при реализации муниципальной подпрограммы устанавливаются следующие</w:t>
      </w:r>
    </w:p>
    <w:sectPr w:rsidR="00747967" w:rsidSect="00124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8B602C"/>
    <w:multiLevelType w:val="hybridMultilevel"/>
    <w:tmpl w:val="7D92A8FC"/>
    <w:lvl w:ilvl="0" w:tplc="176A9B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D9128AE"/>
    <w:multiLevelType w:val="hybridMultilevel"/>
    <w:tmpl w:val="271CCDE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C43"/>
    <w:rsid w:val="0004177C"/>
    <w:rsid w:val="00097621"/>
    <w:rsid w:val="000D2E22"/>
    <w:rsid w:val="00124F97"/>
    <w:rsid w:val="001640E0"/>
    <w:rsid w:val="001972FF"/>
    <w:rsid w:val="002F7FE5"/>
    <w:rsid w:val="00396A7F"/>
    <w:rsid w:val="00414052"/>
    <w:rsid w:val="004B3683"/>
    <w:rsid w:val="005729A4"/>
    <w:rsid w:val="00580301"/>
    <w:rsid w:val="00585EF0"/>
    <w:rsid w:val="005A166D"/>
    <w:rsid w:val="006B1AEB"/>
    <w:rsid w:val="00704FE9"/>
    <w:rsid w:val="0072406D"/>
    <w:rsid w:val="00726EAF"/>
    <w:rsid w:val="007352D5"/>
    <w:rsid w:val="00745B37"/>
    <w:rsid w:val="00747967"/>
    <w:rsid w:val="007557B9"/>
    <w:rsid w:val="007571DC"/>
    <w:rsid w:val="007D4E93"/>
    <w:rsid w:val="007F546E"/>
    <w:rsid w:val="008002D1"/>
    <w:rsid w:val="00894EF7"/>
    <w:rsid w:val="008A3B01"/>
    <w:rsid w:val="008D2362"/>
    <w:rsid w:val="00917E48"/>
    <w:rsid w:val="009D1A40"/>
    <w:rsid w:val="00A07921"/>
    <w:rsid w:val="00A22E23"/>
    <w:rsid w:val="00AB0C43"/>
    <w:rsid w:val="00C02B91"/>
    <w:rsid w:val="00C452A0"/>
    <w:rsid w:val="00DE7125"/>
    <w:rsid w:val="00E9083C"/>
    <w:rsid w:val="00ED7913"/>
    <w:rsid w:val="00EF07E5"/>
    <w:rsid w:val="00F75A28"/>
    <w:rsid w:val="00F926B2"/>
    <w:rsid w:val="00FB6562"/>
    <w:rsid w:val="00FC03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F97"/>
    <w:pPr>
      <w:spacing w:after="160" w:line="259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AB0C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B0C4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rsid w:val="00AB0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2 Знак"/>
    <w:link w:val="20"/>
    <w:uiPriority w:val="99"/>
    <w:semiHidden/>
    <w:locked/>
    <w:rsid w:val="00AB0C43"/>
    <w:rPr>
      <w:sz w:val="24"/>
      <w:lang w:eastAsia="ru-RU"/>
    </w:rPr>
  </w:style>
  <w:style w:type="paragraph" w:customStyle="1" w:styleId="21">
    <w:name w:val="Основной текст 2 Знак Знак1"/>
    <w:basedOn w:val="a"/>
    <w:next w:val="20"/>
    <w:uiPriority w:val="99"/>
    <w:semiHidden/>
    <w:rsid w:val="00AB0C43"/>
    <w:pPr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aliases w:val="Основной текст 2 Знак Знак Знак1"/>
    <w:basedOn w:val="a0"/>
    <w:uiPriority w:val="99"/>
    <w:semiHidden/>
    <w:rsid w:val="00AB0C43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AB0C4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AB0C43"/>
    <w:rPr>
      <w:rFonts w:ascii="Tahoma" w:hAnsi="Tahoma" w:cs="Tahoma"/>
      <w:sz w:val="16"/>
      <w:szCs w:val="16"/>
      <w:lang w:eastAsia="ru-RU"/>
    </w:rPr>
  </w:style>
  <w:style w:type="paragraph" w:customStyle="1" w:styleId="conspluscell">
    <w:name w:val="conspluscell"/>
    <w:basedOn w:val="a"/>
    <w:uiPriority w:val="99"/>
    <w:rsid w:val="00AB0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0">
    <w:name w:val="ConsPlusCell"/>
    <w:uiPriority w:val="99"/>
    <w:rsid w:val="00AB0C4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s13">
    <w:name w:val="s_13"/>
    <w:basedOn w:val="a"/>
    <w:uiPriority w:val="99"/>
    <w:rsid w:val="00AB0C43"/>
    <w:pPr>
      <w:spacing w:after="0" w:line="240" w:lineRule="auto"/>
      <w:ind w:firstLine="720"/>
    </w:pPr>
    <w:rPr>
      <w:rFonts w:ascii="Times New Roman" w:hAnsi="Times New Roman"/>
      <w:sz w:val="20"/>
      <w:szCs w:val="20"/>
      <w:lang w:eastAsia="ru-RU"/>
    </w:rPr>
  </w:style>
  <w:style w:type="paragraph" w:customStyle="1" w:styleId="a00">
    <w:name w:val="a0"/>
    <w:basedOn w:val="a"/>
    <w:uiPriority w:val="99"/>
    <w:rsid w:val="00AB0C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AB0C43"/>
    <w:rPr>
      <w:rFonts w:cs="Times New Roman"/>
      <w:b/>
      <w:bCs/>
    </w:rPr>
  </w:style>
  <w:style w:type="character" w:styleId="a7">
    <w:name w:val="Emphasis"/>
    <w:basedOn w:val="a0"/>
    <w:uiPriority w:val="99"/>
    <w:qFormat/>
    <w:rsid w:val="00AB0C43"/>
    <w:rPr>
      <w:rFonts w:cs="Times New Roman"/>
      <w:i/>
      <w:iCs/>
    </w:rPr>
  </w:style>
  <w:style w:type="character" w:styleId="a8">
    <w:name w:val="Hyperlink"/>
    <w:basedOn w:val="a0"/>
    <w:uiPriority w:val="99"/>
    <w:semiHidden/>
    <w:rsid w:val="00AB0C43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semiHidden/>
    <w:rsid w:val="00AB0C43"/>
    <w:rPr>
      <w:rFonts w:cs="Times New Roman"/>
      <w:color w:val="800080"/>
      <w:u w:val="single"/>
    </w:rPr>
  </w:style>
  <w:style w:type="paragraph" w:styleId="20">
    <w:name w:val="Body Text 2"/>
    <w:basedOn w:val="a"/>
    <w:link w:val="2"/>
    <w:uiPriority w:val="99"/>
    <w:semiHidden/>
    <w:rsid w:val="00AB0C43"/>
    <w:pPr>
      <w:spacing w:after="120" w:line="480" w:lineRule="auto"/>
    </w:pPr>
    <w:rPr>
      <w:sz w:val="24"/>
      <w:szCs w:val="24"/>
      <w:lang w:eastAsia="ru-RU"/>
    </w:rPr>
  </w:style>
  <w:style w:type="character" w:customStyle="1" w:styleId="BodyText2Char1">
    <w:name w:val="Body Text 2 Char1"/>
    <w:basedOn w:val="a0"/>
    <w:uiPriority w:val="99"/>
    <w:semiHidden/>
    <w:rsid w:val="006D2668"/>
    <w:rPr>
      <w:lang w:eastAsia="en-US"/>
    </w:rPr>
  </w:style>
  <w:style w:type="character" w:customStyle="1" w:styleId="22">
    <w:name w:val="Основной текст 2 Знак2"/>
    <w:basedOn w:val="a0"/>
    <w:uiPriority w:val="99"/>
    <w:semiHidden/>
    <w:rsid w:val="00AB0C4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3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oleObject" Target="embeddings/oleObject1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hyperlink" Target="garantf1://70150658.1000/" TargetMode="Externa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20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7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13228</Words>
  <Characters>75401</Characters>
  <Application>Microsoft Office Word</Application>
  <DocSecurity>0</DocSecurity>
  <Lines>628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КИНО</dc:creator>
  <cp:lastModifiedBy>Пользователь</cp:lastModifiedBy>
  <cp:revision>7</cp:revision>
  <cp:lastPrinted>2023-12-25T12:52:00Z</cp:lastPrinted>
  <dcterms:created xsi:type="dcterms:W3CDTF">2023-12-21T07:13:00Z</dcterms:created>
  <dcterms:modified xsi:type="dcterms:W3CDTF">2023-12-25T12:53:00Z</dcterms:modified>
</cp:coreProperties>
</file>